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D0964" w14:textId="55B1E74D" w:rsidR="006611D2" w:rsidRPr="008F5936" w:rsidRDefault="006611D2" w:rsidP="0088419D">
      <w:pPr>
        <w:rPr>
          <w:rFonts w:ascii="Arial Nova Cond Light" w:eastAsia="Times New Roman" w:hAnsi="Arial Nova Cond Light" w:cs="Calibri Light"/>
          <w:b/>
        </w:rPr>
      </w:pPr>
    </w:p>
    <w:p w14:paraId="1ED2C85D" w14:textId="77777777" w:rsidR="00664DAE" w:rsidRPr="008F5936" w:rsidRDefault="00664DAE" w:rsidP="00664DAE">
      <w:pPr>
        <w:widowControl w:val="0"/>
        <w:autoSpaceDE w:val="0"/>
        <w:autoSpaceDN w:val="0"/>
        <w:adjustRightInd w:val="0"/>
        <w:spacing w:before="60" w:after="60" w:line="320" w:lineRule="exact"/>
        <w:jc w:val="center"/>
        <w:rPr>
          <w:rFonts w:ascii="Arial Nova Cond Light" w:eastAsia="Times New Roman" w:hAnsi="Arial Nova Cond Light" w:cs="Calibri Light"/>
          <w:b/>
        </w:rPr>
      </w:pPr>
      <w:bookmarkStart w:id="0" w:name="_Hlk499365380"/>
      <w:bookmarkStart w:id="1" w:name="_Hlk525055608"/>
      <w:bookmarkStart w:id="2" w:name="_Hlk525370513"/>
      <w:bookmarkStart w:id="3" w:name="_Hlk500574856"/>
      <w:bookmarkStart w:id="4" w:name="_Hlk486260021"/>
      <w:r w:rsidRPr="008F5936">
        <w:rPr>
          <w:rFonts w:ascii="Arial Nova Cond Light" w:eastAsia="Times New Roman" w:hAnsi="Arial Nova Cond Light" w:cs="Calibri Light"/>
          <w:b/>
        </w:rPr>
        <w:t xml:space="preserve">UMOWA Nr </w:t>
      </w:r>
      <w:r w:rsidRPr="008F5936">
        <w:rPr>
          <w:rFonts w:ascii="Arial Nova Cond Light" w:eastAsia="Times New Roman" w:hAnsi="Arial Nova Cond Light" w:cs="Calibri Light"/>
          <w:b/>
          <w:color w:val="0000FF"/>
        </w:rPr>
        <w:t>x</w:t>
      </w:r>
    </w:p>
    <w:p w14:paraId="51791BF5" w14:textId="0F18759B" w:rsidR="00664DAE" w:rsidRPr="008F5936" w:rsidRDefault="000B6AB4" w:rsidP="00664DAE">
      <w:pPr>
        <w:shd w:val="clear" w:color="auto" w:fill="FFFFFF"/>
        <w:spacing w:before="60" w:after="60" w:line="320" w:lineRule="exact"/>
        <w:rPr>
          <w:rFonts w:ascii="Arial Nova Cond Light" w:eastAsia="Times New Roman" w:hAnsi="Arial Nova Cond Light" w:cs="Calibri Light"/>
          <w:b/>
        </w:rPr>
      </w:pPr>
      <w:r w:rsidRPr="008F5936">
        <w:rPr>
          <w:rFonts w:ascii="Arial Nova Cond Light" w:eastAsia="Times New Roman" w:hAnsi="Arial Nova Cond Light" w:cs="Calibri Light"/>
          <w:b/>
        </w:rPr>
        <w:t xml:space="preserve">ZAKUP W RAMACH UMOWY KOMPLEKSOWEJ PALIWA GAZOWEGO I JEGO DYSTRYBUCJI NA POTRZEBY OBIEKTÓW  </w:t>
      </w:r>
      <w:r w:rsidR="00E94F02">
        <w:rPr>
          <w:rFonts w:ascii="Arial Nova Cond Light" w:eastAsia="Times New Roman" w:hAnsi="Arial Nova Cond Light" w:cs="Calibri Light"/>
          <w:b/>
        </w:rPr>
        <w:t xml:space="preserve">GMINY </w:t>
      </w:r>
      <w:r w:rsidR="00DA3274">
        <w:rPr>
          <w:rFonts w:ascii="Arial Nova Cond Light" w:eastAsia="Times New Roman" w:hAnsi="Arial Nova Cond Light" w:cs="Calibri Light"/>
          <w:b/>
        </w:rPr>
        <w:t xml:space="preserve">CIASNA </w:t>
      </w:r>
      <w:r w:rsidRPr="008F5936">
        <w:rPr>
          <w:rFonts w:ascii="Arial Nova Cond Light" w:eastAsia="Times New Roman" w:hAnsi="Arial Nova Cond Light" w:cs="Calibri Light"/>
          <w:b/>
        </w:rPr>
        <w:t>W ROKU 202</w:t>
      </w:r>
      <w:r w:rsidR="009E648B">
        <w:rPr>
          <w:rFonts w:ascii="Arial Nova Cond Light" w:eastAsia="Times New Roman" w:hAnsi="Arial Nova Cond Light" w:cs="Calibri Light"/>
          <w:b/>
        </w:rPr>
        <w:t>6</w:t>
      </w:r>
    </w:p>
    <w:p w14:paraId="723F6DF2" w14:textId="515D9164" w:rsidR="00664DAE" w:rsidRPr="008F5936" w:rsidRDefault="00664DAE" w:rsidP="00664DAE">
      <w:pPr>
        <w:shd w:val="clear" w:color="auto" w:fill="FFFFFF"/>
        <w:spacing w:before="60" w:after="60" w:line="320" w:lineRule="exact"/>
        <w:rPr>
          <w:rFonts w:ascii="Arial Nova Cond Light" w:eastAsia="Times New Roman" w:hAnsi="Arial Nova Cond Light" w:cs="Calibri Light"/>
        </w:rPr>
      </w:pPr>
      <w:r w:rsidRPr="008F5936">
        <w:rPr>
          <w:rFonts w:ascii="Arial Nova Cond Light" w:eastAsia="Times New Roman" w:hAnsi="Arial Nova Cond Light" w:cs="Calibri Light"/>
        </w:rPr>
        <w:t xml:space="preserve">Zawarta dnia </w:t>
      </w:r>
      <w:r w:rsidR="009E648B">
        <w:rPr>
          <w:rFonts w:ascii="Arial Nova Cond Light" w:eastAsia="Times New Roman" w:hAnsi="Arial Nova Cond Light" w:cs="Calibri Light"/>
          <w:b/>
          <w:color w:val="0000FF"/>
        </w:rPr>
        <w:t>_____________</w:t>
      </w:r>
      <w:r w:rsidR="002F50F2">
        <w:rPr>
          <w:rFonts w:ascii="Arial Nova Cond Light" w:eastAsia="Times New Roman" w:hAnsi="Arial Nova Cond Light" w:cs="Calibri Light"/>
          <w:b/>
          <w:color w:val="0000FF"/>
        </w:rPr>
        <w:t xml:space="preserve"> </w:t>
      </w:r>
      <w:r w:rsidRPr="008F5936">
        <w:rPr>
          <w:rFonts w:ascii="Arial Nova Cond Light" w:eastAsia="Times New Roman" w:hAnsi="Arial Nova Cond Light" w:cs="Calibri Light"/>
          <w:b/>
          <w:color w:val="0000FF"/>
        </w:rPr>
        <w:t xml:space="preserve"> r. </w:t>
      </w:r>
      <w:r w:rsidRPr="008F5936">
        <w:rPr>
          <w:rFonts w:ascii="Arial Nova Cond Light" w:eastAsia="Times New Roman" w:hAnsi="Arial Nova Cond Light" w:cs="Calibri Light"/>
        </w:rPr>
        <w:t xml:space="preserve">w </w:t>
      </w:r>
      <w:r w:rsidR="00DA3274">
        <w:rPr>
          <w:rFonts w:ascii="Arial Nova Cond Light" w:eastAsia="Times New Roman" w:hAnsi="Arial Nova Cond Light" w:cs="Calibri Light"/>
        </w:rPr>
        <w:t>Ciasnej</w:t>
      </w:r>
      <w:r w:rsidRPr="008F5936">
        <w:rPr>
          <w:rFonts w:ascii="Arial Nova Cond Light" w:eastAsia="Times New Roman" w:hAnsi="Arial Nova Cond Light" w:cs="Calibri Light"/>
        </w:rPr>
        <w:t xml:space="preserve"> pomiędzy:  </w:t>
      </w:r>
    </w:p>
    <w:p w14:paraId="0669E271" w14:textId="77777777" w:rsidR="00664DAE" w:rsidRPr="008F5936" w:rsidRDefault="00664DAE" w:rsidP="00664DAE">
      <w:pPr>
        <w:shd w:val="clear" w:color="auto" w:fill="FFFFFF"/>
        <w:spacing w:before="60" w:after="60" w:line="320" w:lineRule="exact"/>
        <w:rPr>
          <w:rFonts w:ascii="Arial Nova Cond Light" w:eastAsia="Times New Roman" w:hAnsi="Arial Nova Cond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0B6AB4" w:rsidRPr="008F5936" w14:paraId="606B9A01" w14:textId="77777777" w:rsidTr="00035BD7">
        <w:tc>
          <w:tcPr>
            <w:tcW w:w="3652" w:type="dxa"/>
          </w:tcPr>
          <w:p w14:paraId="297493EA" w14:textId="77777777" w:rsidR="000B6AB4" w:rsidRPr="008F5936" w:rsidRDefault="000B6AB4" w:rsidP="000B6AB4">
            <w:pPr>
              <w:spacing w:before="0" w:after="0" w:line="252" w:lineRule="auto"/>
              <w:rPr>
                <w:rFonts w:ascii="Arial Nova Cond Light" w:eastAsia="Times New Roman" w:hAnsi="Arial Nova Cond Light" w:cs="Calibri Light"/>
                <w:b/>
                <w:lang w:eastAsia="pl-PL"/>
              </w:rPr>
            </w:pPr>
            <w:r w:rsidRPr="008F5936">
              <w:rPr>
                <w:rFonts w:ascii="Arial Nova Cond Light" w:eastAsia="Times New Roman" w:hAnsi="Arial Nova Cond Light" w:cs="Calibri Light"/>
                <w:b/>
                <w:lang w:eastAsia="pl-PL"/>
              </w:rPr>
              <w:t>Nazwa Zamawiającego:</w:t>
            </w:r>
          </w:p>
        </w:tc>
        <w:tc>
          <w:tcPr>
            <w:tcW w:w="5387" w:type="dxa"/>
          </w:tcPr>
          <w:p w14:paraId="785B44CE" w14:textId="3652518E" w:rsidR="000B6AB4" w:rsidRPr="008F5936" w:rsidRDefault="00E94F02" w:rsidP="000B6AB4">
            <w:pPr>
              <w:spacing w:before="0" w:after="0" w:line="252" w:lineRule="auto"/>
              <w:jc w:val="left"/>
              <w:rPr>
                <w:rFonts w:ascii="Arial Nova Cond Light" w:eastAsia="Times New Roman" w:hAnsi="Arial Nova Cond Light" w:cs="Calibri Light"/>
                <w:b/>
                <w:lang w:eastAsia="pl-PL"/>
              </w:rPr>
            </w:pPr>
            <w:r>
              <w:rPr>
                <w:rFonts w:ascii="Arial Nova Cond Light" w:eastAsia="Times New Roman" w:hAnsi="Arial Nova Cond Light" w:cs="Calibri Light"/>
                <w:b/>
                <w:lang w:eastAsia="pl-PL"/>
              </w:rPr>
              <w:t xml:space="preserve">Gmina </w:t>
            </w:r>
            <w:r w:rsidR="0090640D">
              <w:rPr>
                <w:rFonts w:ascii="Arial Nova Cond Light" w:eastAsia="Times New Roman" w:hAnsi="Arial Nova Cond Light" w:cs="Calibri Light"/>
                <w:b/>
                <w:lang w:eastAsia="pl-PL"/>
              </w:rPr>
              <w:t>Ciasna</w:t>
            </w:r>
          </w:p>
        </w:tc>
      </w:tr>
      <w:tr w:rsidR="000B6AB4" w:rsidRPr="008F5936" w14:paraId="1F1E0DA8" w14:textId="77777777" w:rsidTr="00035BD7">
        <w:tc>
          <w:tcPr>
            <w:tcW w:w="3652" w:type="dxa"/>
          </w:tcPr>
          <w:p w14:paraId="1B000C48" w14:textId="77777777" w:rsidR="000B6AB4" w:rsidRPr="008F5936" w:rsidRDefault="000B6AB4" w:rsidP="000B6AB4">
            <w:pPr>
              <w:spacing w:before="0" w:after="0" w:line="252" w:lineRule="auto"/>
              <w:rPr>
                <w:rFonts w:ascii="Arial Nova Cond Light" w:eastAsia="Times New Roman" w:hAnsi="Arial Nova Cond Light" w:cs="Calibri Light"/>
                <w:b/>
                <w:lang w:eastAsia="pl-PL"/>
              </w:rPr>
            </w:pPr>
            <w:r w:rsidRPr="008F5936">
              <w:rPr>
                <w:rFonts w:ascii="Arial Nova Cond Light" w:eastAsia="Times New Roman" w:hAnsi="Arial Nova Cond Light" w:cs="Calibri Light"/>
                <w:b/>
                <w:iCs/>
                <w:lang w:eastAsia="pl-PL"/>
              </w:rPr>
              <w:t>NIP: </w:t>
            </w:r>
          </w:p>
        </w:tc>
        <w:tc>
          <w:tcPr>
            <w:tcW w:w="5387" w:type="dxa"/>
          </w:tcPr>
          <w:p w14:paraId="6BE3D98E" w14:textId="1DC0EB7F" w:rsidR="000B6AB4" w:rsidRPr="008F5936" w:rsidRDefault="0090640D" w:rsidP="000B6AB4">
            <w:pPr>
              <w:spacing w:before="0" w:after="0" w:line="252" w:lineRule="auto"/>
              <w:jc w:val="left"/>
              <w:rPr>
                <w:rFonts w:ascii="Arial Nova Cond Light" w:eastAsia="Times New Roman" w:hAnsi="Arial Nova Cond Light" w:cs="Calibri Light"/>
                <w:b/>
                <w:lang w:eastAsia="pl-PL"/>
              </w:rPr>
            </w:pPr>
            <w:r w:rsidRPr="0090640D">
              <w:rPr>
                <w:rFonts w:ascii="Arial Nova Cond Light" w:eastAsia="Times New Roman" w:hAnsi="Arial Nova Cond Light" w:cs="Calibri Light"/>
                <w:shd w:val="clear" w:color="auto" w:fill="FFFFFF"/>
                <w:lang w:eastAsia="pl-PL"/>
              </w:rPr>
              <w:t>5751865341</w:t>
            </w:r>
          </w:p>
        </w:tc>
      </w:tr>
      <w:tr w:rsidR="000B6AB4" w:rsidRPr="008F5936" w14:paraId="7ECEBC79" w14:textId="77777777" w:rsidTr="00035BD7">
        <w:tc>
          <w:tcPr>
            <w:tcW w:w="3652" w:type="dxa"/>
          </w:tcPr>
          <w:p w14:paraId="5EFE9D40" w14:textId="77777777" w:rsidR="000B6AB4" w:rsidRPr="008F5936" w:rsidRDefault="000B6AB4" w:rsidP="000B6AB4">
            <w:pPr>
              <w:spacing w:before="0" w:after="0" w:line="252" w:lineRule="auto"/>
              <w:rPr>
                <w:rFonts w:ascii="Arial Nova Cond Light" w:eastAsia="Times New Roman" w:hAnsi="Arial Nova Cond Light" w:cs="Calibri Light"/>
                <w:b/>
                <w:lang w:eastAsia="pl-PL"/>
              </w:rPr>
            </w:pPr>
            <w:r w:rsidRPr="008F5936">
              <w:rPr>
                <w:rFonts w:ascii="Arial Nova Cond Light" w:eastAsia="Times New Roman" w:hAnsi="Arial Nova Cond Light" w:cs="Calibri Light"/>
                <w:b/>
                <w:lang w:eastAsia="pl-PL"/>
              </w:rPr>
              <w:t>Miejscowość:</w:t>
            </w:r>
          </w:p>
        </w:tc>
        <w:tc>
          <w:tcPr>
            <w:tcW w:w="5387" w:type="dxa"/>
          </w:tcPr>
          <w:p w14:paraId="68E39B6E" w14:textId="5C81CE98" w:rsidR="000B6AB4" w:rsidRPr="008F5936" w:rsidRDefault="0090640D" w:rsidP="000B6AB4">
            <w:pPr>
              <w:spacing w:before="0" w:after="0" w:line="240" w:lineRule="auto"/>
              <w:jc w:val="left"/>
              <w:rPr>
                <w:rFonts w:ascii="Arial Nova Cond Light" w:eastAsia="Times New Roman" w:hAnsi="Arial Nova Cond Light" w:cs="Calibri Light"/>
                <w:lang w:eastAsia="pl-PL"/>
              </w:rPr>
            </w:pPr>
            <w:r w:rsidRPr="0090640D">
              <w:rPr>
                <w:rFonts w:ascii="Arial Nova Cond Light" w:eastAsia="Times New Roman" w:hAnsi="Arial Nova Cond Light" w:cs="Calibri Light"/>
                <w:shd w:val="clear" w:color="auto" w:fill="FFFFFF"/>
                <w:lang w:eastAsia="pl-PL"/>
              </w:rPr>
              <w:t>42-793 Ciasna</w:t>
            </w:r>
          </w:p>
        </w:tc>
      </w:tr>
      <w:tr w:rsidR="000B6AB4" w:rsidRPr="008F5936" w14:paraId="44265B6B" w14:textId="77777777" w:rsidTr="00035BD7">
        <w:tc>
          <w:tcPr>
            <w:tcW w:w="3652" w:type="dxa"/>
          </w:tcPr>
          <w:p w14:paraId="5C217547" w14:textId="77777777" w:rsidR="000B6AB4" w:rsidRPr="008F5936" w:rsidRDefault="000B6AB4" w:rsidP="000B6AB4">
            <w:pPr>
              <w:spacing w:before="0" w:after="0" w:line="252" w:lineRule="auto"/>
              <w:rPr>
                <w:rFonts w:ascii="Arial Nova Cond Light" w:eastAsia="Times New Roman" w:hAnsi="Arial Nova Cond Light" w:cs="Calibri Light"/>
                <w:b/>
                <w:lang w:eastAsia="pl-PL"/>
              </w:rPr>
            </w:pPr>
            <w:r w:rsidRPr="008F5936">
              <w:rPr>
                <w:rFonts w:ascii="Arial Nova Cond Light" w:eastAsia="Times New Roman" w:hAnsi="Arial Nova Cond Light" w:cs="Calibri Light"/>
                <w:b/>
                <w:iCs/>
                <w:lang w:eastAsia="pl-PL"/>
              </w:rPr>
              <w:t>Adres:</w:t>
            </w:r>
            <w:r w:rsidRPr="008F5936">
              <w:rPr>
                <w:rFonts w:ascii="Arial Nova Cond Light" w:eastAsia="Times New Roman" w:hAnsi="Arial Nova Cond Light" w:cs="Calibri Light"/>
                <w:b/>
                <w:lang w:eastAsia="pl-PL"/>
              </w:rPr>
              <w:tab/>
            </w:r>
          </w:p>
        </w:tc>
        <w:tc>
          <w:tcPr>
            <w:tcW w:w="5387" w:type="dxa"/>
          </w:tcPr>
          <w:p w14:paraId="0A9D006F" w14:textId="57F29B12" w:rsidR="000B6AB4" w:rsidRPr="00753550" w:rsidRDefault="0090640D" w:rsidP="000B6AB4">
            <w:pPr>
              <w:spacing w:before="0" w:after="0" w:line="252" w:lineRule="auto"/>
              <w:jc w:val="left"/>
              <w:rPr>
                <w:rFonts w:ascii="Arial Nova Cond Light" w:eastAsia="Times New Roman" w:hAnsi="Arial Nova Cond Light" w:cs="Calibri Light"/>
                <w:bCs/>
                <w:lang w:eastAsia="pl-PL"/>
              </w:rPr>
            </w:pPr>
            <w:r>
              <w:rPr>
                <w:rFonts w:ascii="Arial Nova Cond Light" w:eastAsia="Times New Roman" w:hAnsi="Arial Nova Cond Light" w:cs="Calibri Light"/>
                <w:bCs/>
                <w:lang w:eastAsia="pl-PL"/>
              </w:rPr>
              <w:t>Nowa 1a</w:t>
            </w:r>
          </w:p>
        </w:tc>
      </w:tr>
    </w:tbl>
    <w:p w14:paraId="5CE0191A" w14:textId="77777777" w:rsidR="00E94F02" w:rsidRDefault="00E94F02" w:rsidP="00664DAE">
      <w:pPr>
        <w:spacing w:before="60" w:after="60" w:line="320" w:lineRule="exact"/>
        <w:contextualSpacing/>
        <w:rPr>
          <w:rFonts w:ascii="Arial Nova Cond Light" w:eastAsia="Times New Roman" w:hAnsi="Arial Nova Cond Light" w:cs="Calibri Light"/>
        </w:rPr>
      </w:pPr>
    </w:p>
    <w:p w14:paraId="08AE63CB" w14:textId="77777777" w:rsidR="002F50F2" w:rsidRPr="008F5936" w:rsidRDefault="002F50F2" w:rsidP="002F50F2">
      <w:pPr>
        <w:spacing w:before="60" w:after="60" w:line="320" w:lineRule="exact"/>
        <w:contextualSpacing/>
        <w:rPr>
          <w:rFonts w:ascii="Arial Nova Cond Light" w:eastAsia="Times New Roman" w:hAnsi="Arial Nova Cond Light" w:cs="Calibri Light"/>
        </w:rPr>
      </w:pPr>
      <w:r>
        <w:rPr>
          <w:rFonts w:ascii="Arial Nova Cond Light" w:eastAsia="Times New Roman" w:hAnsi="Arial Nova Cond Light" w:cs="Calibri Light"/>
        </w:rPr>
        <w:t>r</w:t>
      </w:r>
      <w:r w:rsidRPr="008F5936">
        <w:rPr>
          <w:rFonts w:ascii="Arial Nova Cond Light" w:eastAsia="Times New Roman" w:hAnsi="Arial Nova Cond Light" w:cs="Calibri Light"/>
        </w:rPr>
        <w:t xml:space="preserve">eprezentowanego przez </w:t>
      </w:r>
    </w:p>
    <w:p w14:paraId="04F560DF" w14:textId="77777777" w:rsidR="00DA3274" w:rsidRPr="00DA3274" w:rsidRDefault="00DA3274" w:rsidP="00DA3274">
      <w:pPr>
        <w:shd w:val="clear" w:color="auto" w:fill="FFFFFF"/>
        <w:spacing w:after="0" w:line="240" w:lineRule="auto"/>
        <w:outlineLvl w:val="1"/>
        <w:rPr>
          <w:rFonts w:ascii="Arial Nova Cond Light" w:eastAsia="Times New Roman" w:hAnsi="Arial Nova Cond Light" w:cs="Times New Roman"/>
          <w:b/>
          <w:bCs/>
        </w:rPr>
      </w:pPr>
      <w:r w:rsidRPr="00DA3274">
        <w:rPr>
          <w:rFonts w:ascii="Arial Nova Cond Light" w:eastAsia="Times New Roman" w:hAnsi="Arial Nova Cond Light" w:cs="Times New Roman"/>
          <w:b/>
          <w:bCs/>
        </w:rPr>
        <w:t>Pana Zdzisława Kulej -  Wójta gminy Ciasna</w:t>
      </w:r>
    </w:p>
    <w:p w14:paraId="5491ED7A" w14:textId="77777777" w:rsidR="00DA3274" w:rsidRPr="00DA3274" w:rsidRDefault="00DA3274" w:rsidP="00DA3274">
      <w:pPr>
        <w:shd w:val="clear" w:color="auto" w:fill="FFFFFF"/>
        <w:spacing w:after="0" w:line="240" w:lineRule="auto"/>
        <w:outlineLvl w:val="1"/>
        <w:rPr>
          <w:rFonts w:ascii="Arial Nova Cond Light" w:eastAsia="Times New Roman" w:hAnsi="Arial Nova Cond Light" w:cs="Times New Roman"/>
          <w:b/>
          <w:bCs/>
        </w:rPr>
      </w:pPr>
      <w:r w:rsidRPr="00DA3274">
        <w:rPr>
          <w:rFonts w:ascii="Arial Nova Cond Light" w:eastAsia="Times New Roman" w:hAnsi="Arial Nova Cond Light" w:cs="Times New Roman"/>
          <w:b/>
          <w:bCs/>
        </w:rPr>
        <w:t>przy kontrasygnacie Skarbnika  - Urszuli Szukalskiej</w:t>
      </w:r>
    </w:p>
    <w:p w14:paraId="0EB57B10" w14:textId="77777777" w:rsidR="002F50F2" w:rsidRPr="008F5936" w:rsidRDefault="002F50F2" w:rsidP="002F50F2">
      <w:pPr>
        <w:shd w:val="clear" w:color="auto" w:fill="FFFFFF"/>
        <w:spacing w:after="0" w:line="240" w:lineRule="auto"/>
        <w:outlineLvl w:val="1"/>
        <w:rPr>
          <w:rFonts w:ascii="Arial Nova Cond Light" w:eastAsia="Times New Roman" w:hAnsi="Arial Nova Cond Light" w:cs="Calibri Light"/>
          <w:color w:val="000000"/>
          <w:lang w:eastAsia="pl-PL"/>
        </w:rPr>
      </w:pPr>
    </w:p>
    <w:p w14:paraId="633ED7F2" w14:textId="77777777" w:rsidR="002F50F2" w:rsidRPr="008F5936" w:rsidRDefault="002F50F2" w:rsidP="002F50F2">
      <w:pPr>
        <w:shd w:val="clear" w:color="auto" w:fill="FFFFFF"/>
        <w:spacing w:after="0" w:line="240" w:lineRule="auto"/>
        <w:outlineLvl w:val="1"/>
        <w:rPr>
          <w:rFonts w:ascii="Arial Nova Cond Light" w:eastAsia="Times New Roman" w:hAnsi="Arial Nova Cond Light" w:cs="Calibri Light"/>
          <w:b/>
          <w:color w:val="000000"/>
          <w:lang w:eastAsia="pl-PL"/>
        </w:rPr>
      </w:pPr>
      <w:r w:rsidRPr="008F5936">
        <w:rPr>
          <w:rFonts w:ascii="Arial Nova Cond Light" w:eastAsia="Times New Roman" w:hAnsi="Arial Nova Cond Light" w:cs="Calibri Light"/>
          <w:color w:val="000000"/>
          <w:lang w:eastAsia="pl-PL"/>
        </w:rPr>
        <w:t xml:space="preserve">w dalszej części Umowy zwaną </w:t>
      </w:r>
      <w:r w:rsidRPr="008F5936">
        <w:rPr>
          <w:rFonts w:ascii="Arial Nova Cond Light" w:eastAsia="Times New Roman" w:hAnsi="Arial Nova Cond Light" w:cs="Calibri Light"/>
          <w:b/>
          <w:color w:val="0000FF"/>
          <w:lang w:eastAsia="pl-PL"/>
        </w:rPr>
        <w:t xml:space="preserve">„Zamawiającym lub Nabywcą”, </w:t>
      </w:r>
    </w:p>
    <w:p w14:paraId="7CEF5586" w14:textId="77777777" w:rsidR="002F50F2" w:rsidRPr="008F5936" w:rsidRDefault="002F50F2" w:rsidP="002F50F2">
      <w:pPr>
        <w:spacing w:after="0"/>
        <w:rPr>
          <w:rFonts w:ascii="Arial Nova Cond Light" w:hAnsi="Arial Nova Cond Light" w:cs="Calibri Light"/>
          <w:b/>
        </w:rPr>
      </w:pPr>
      <w:r w:rsidRPr="008F5936">
        <w:rPr>
          <w:rFonts w:ascii="Arial Nova Cond Light" w:hAnsi="Arial Nova Cond Light" w:cs="Calibri Light"/>
          <w:b/>
        </w:rPr>
        <w:t>a</w:t>
      </w:r>
    </w:p>
    <w:p w14:paraId="04B0E421" w14:textId="07E7B082" w:rsidR="002F50F2" w:rsidRPr="008F5936" w:rsidRDefault="002F50F2" w:rsidP="002F50F2">
      <w:pPr>
        <w:spacing w:after="0"/>
        <w:rPr>
          <w:rFonts w:ascii="Arial Nova Cond Light" w:hAnsi="Arial Nova Cond Light" w:cs="Calibri Light"/>
          <w:b/>
          <w:color w:val="0000FF"/>
        </w:rPr>
      </w:pPr>
      <w:r w:rsidRPr="008F5936">
        <w:rPr>
          <w:rFonts w:ascii="Arial Nova Cond Light" w:hAnsi="Arial Nova Cond Light" w:cs="Calibri Light"/>
          <w:b/>
        </w:rPr>
        <w:t xml:space="preserve">Przedsiębiorstwem energetycznym </w:t>
      </w:r>
      <w:bookmarkStart w:id="5" w:name="_Hlk135119208"/>
      <w:r w:rsidR="009E648B">
        <w:rPr>
          <w:rFonts w:ascii="Arial Nova Cond Light" w:hAnsi="Arial Nova Cond Light" w:cs="Calibri Light"/>
          <w:b/>
          <w:color w:val="0000FF"/>
        </w:rPr>
        <w:t>_____________</w:t>
      </w:r>
      <w:r w:rsidRPr="008F5936">
        <w:rPr>
          <w:rFonts w:ascii="Arial Nova Cond Light" w:hAnsi="Arial Nova Cond Light" w:cs="Calibri Light"/>
          <w:b/>
          <w:color w:val="0000FF"/>
        </w:rPr>
        <w:t xml:space="preserve">  </w:t>
      </w:r>
      <w:r w:rsidRPr="008F5936">
        <w:rPr>
          <w:rFonts w:ascii="Arial Nova Cond Light" w:hAnsi="Arial Nova Cond Light" w:cs="Calibri Light"/>
        </w:rPr>
        <w:t xml:space="preserve">z siedzibą przy </w:t>
      </w:r>
      <w:r w:rsidRPr="00F25C85">
        <w:rPr>
          <w:rFonts w:ascii="Arial Nova Cond Light" w:hAnsi="Arial Nova Cond Light" w:cs="Calibri Light"/>
          <w:b/>
          <w:color w:val="0000FF"/>
        </w:rPr>
        <w:t>ul</w:t>
      </w:r>
      <w:r w:rsidR="009E648B">
        <w:rPr>
          <w:rFonts w:ascii="Arial Nova Cond Light" w:hAnsi="Arial Nova Cond Light" w:cs="Calibri Light"/>
          <w:b/>
          <w:color w:val="0000FF"/>
        </w:rPr>
        <w:t>_____________________</w:t>
      </w:r>
      <w:r w:rsidR="0090640D">
        <w:rPr>
          <w:rFonts w:ascii="Arial Nova Cond Light" w:hAnsi="Arial Nova Cond Light" w:cs="Calibri Light"/>
          <w:b/>
          <w:color w:val="0000FF"/>
        </w:rPr>
        <w:t xml:space="preserve"> </w:t>
      </w:r>
      <w:r w:rsidRPr="008F5936">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sidR="009E648B">
        <w:rPr>
          <w:rFonts w:ascii="Arial Nova Cond Light" w:hAnsi="Arial Nova Cond Light" w:cs="Calibri Light"/>
          <w:b/>
          <w:color w:val="0000FF"/>
        </w:rPr>
        <w:t>_____________</w:t>
      </w:r>
      <w:r w:rsidRPr="008F5936">
        <w:rPr>
          <w:rFonts w:ascii="Arial Nova Cond Light" w:hAnsi="Arial Nova Cond Light" w:cs="Calibri Light"/>
        </w:rPr>
        <w:t xml:space="preserve"> , numer NIP: </w:t>
      </w:r>
      <w:bookmarkStart w:id="6" w:name="_Hlk182761662"/>
      <w:r w:rsidR="009E648B">
        <w:rPr>
          <w:rFonts w:ascii="Arial Nova Cond Light" w:hAnsi="Arial Nova Cond Light" w:cs="Calibri Light"/>
          <w:b/>
          <w:color w:val="0000FF"/>
        </w:rPr>
        <w:t>_______________</w:t>
      </w:r>
      <w:bookmarkEnd w:id="6"/>
      <w:r w:rsidRPr="008F5936">
        <w:rPr>
          <w:rFonts w:ascii="Arial Nova Cond Light" w:hAnsi="Arial Nova Cond Light" w:cs="Calibri Light"/>
          <w:b/>
          <w:color w:val="000099"/>
        </w:rPr>
        <w:t>,</w:t>
      </w:r>
      <w:r w:rsidRPr="008F5936">
        <w:rPr>
          <w:rFonts w:ascii="Arial Nova Cond Light" w:hAnsi="Arial Nova Cond Light" w:cs="Calibri Light"/>
        </w:rPr>
        <w:t xml:space="preserve"> </w:t>
      </w:r>
      <w:bookmarkEnd w:id="5"/>
      <w:r w:rsidRPr="008F5936">
        <w:rPr>
          <w:rFonts w:ascii="Arial Nova Cond Light" w:hAnsi="Arial Nova Cond Light" w:cs="Calibri Light"/>
        </w:rPr>
        <w:t>numer REGON:</w:t>
      </w:r>
      <w:r w:rsidRPr="008F5936">
        <w:rPr>
          <w:rFonts w:ascii="Arial Nova Cond Light" w:hAnsi="Arial Nova Cond Light"/>
        </w:rPr>
        <w:t xml:space="preserve"> </w:t>
      </w:r>
      <w:r w:rsidR="009E648B">
        <w:rPr>
          <w:rFonts w:ascii="Arial Nova Cond Light" w:hAnsi="Arial Nova Cond Light" w:cs="Calibri Light"/>
          <w:b/>
          <w:color w:val="0000FF"/>
        </w:rPr>
        <w:t>___________________</w:t>
      </w:r>
      <w:r w:rsidRPr="008F5936">
        <w:rPr>
          <w:rFonts w:ascii="Arial Nova Cond Light" w:hAnsi="Arial Nova Cond Light" w:cs="Calibri Light"/>
        </w:rPr>
        <w:t xml:space="preserve">,  </w:t>
      </w:r>
    </w:p>
    <w:p w14:paraId="6D152239" w14:textId="77777777" w:rsidR="00664DAE" w:rsidRPr="008F5936" w:rsidRDefault="00664DAE" w:rsidP="00664DAE">
      <w:pPr>
        <w:spacing w:after="0"/>
        <w:rPr>
          <w:rFonts w:ascii="Arial Nova Cond Light" w:hAnsi="Arial Nova Cond Light" w:cs="Calibri Light"/>
        </w:rPr>
      </w:pPr>
    </w:p>
    <w:p w14:paraId="5ECED519" w14:textId="77777777" w:rsidR="00664DAE" w:rsidRPr="008F5936" w:rsidRDefault="00664DAE" w:rsidP="00664DAE">
      <w:pPr>
        <w:spacing w:after="0"/>
        <w:rPr>
          <w:rFonts w:ascii="Arial Nova Cond Light" w:hAnsi="Arial Nova Cond Light" w:cs="Calibri Light"/>
        </w:rPr>
      </w:pPr>
      <w:r w:rsidRPr="008F5936">
        <w:rPr>
          <w:rFonts w:ascii="Arial Nova Cond Light" w:hAnsi="Arial Nova Cond Light" w:cs="Calibri Light"/>
        </w:rPr>
        <w:t xml:space="preserve">reprezentowanym przez: </w:t>
      </w:r>
    </w:p>
    <w:p w14:paraId="3FD20B9B" w14:textId="77777777" w:rsidR="00664DAE" w:rsidRPr="008F5936" w:rsidRDefault="00664DAE" w:rsidP="00664DAE">
      <w:pPr>
        <w:spacing w:after="0"/>
        <w:rPr>
          <w:rFonts w:ascii="Arial Nova Cond Light" w:hAnsi="Arial Nova Cond Light" w:cs="Calibri Light"/>
          <w:b/>
          <w:color w:val="0000FF"/>
        </w:rPr>
      </w:pPr>
      <w:r w:rsidRPr="008F5936">
        <w:rPr>
          <w:rFonts w:ascii="Arial Nova Cond Light" w:hAnsi="Arial Nova Cond Light" w:cs="Calibri Light"/>
          <w:b/>
          <w:color w:val="0000FF"/>
        </w:rPr>
        <w:t>_________________________________ - _____________________________</w:t>
      </w:r>
    </w:p>
    <w:p w14:paraId="781405E2" w14:textId="77777777" w:rsidR="00664DAE" w:rsidRPr="008F5936" w:rsidRDefault="00664DAE" w:rsidP="00664DAE">
      <w:pPr>
        <w:spacing w:after="0"/>
        <w:rPr>
          <w:rFonts w:ascii="Arial Nova Cond Light" w:hAnsi="Arial Nova Cond Light" w:cs="Calibri Light"/>
        </w:rPr>
      </w:pPr>
      <w:r w:rsidRPr="008F5936">
        <w:rPr>
          <w:rFonts w:ascii="Arial Nova Cond Light" w:hAnsi="Arial Nova Cond Light" w:cs="Calibri Light"/>
        </w:rPr>
        <w:t xml:space="preserve">zwanego dalej </w:t>
      </w:r>
      <w:r w:rsidRPr="008F5936">
        <w:rPr>
          <w:rFonts w:ascii="Arial Nova Cond Light" w:hAnsi="Arial Nova Cond Light" w:cs="Calibri Light"/>
          <w:b/>
          <w:bCs/>
        </w:rPr>
        <w:t>Wykonawcą</w:t>
      </w:r>
    </w:p>
    <w:p w14:paraId="3332A15E" w14:textId="77777777" w:rsidR="00664DAE" w:rsidRPr="008F5936" w:rsidRDefault="00664DAE" w:rsidP="00664DAE">
      <w:pPr>
        <w:spacing w:after="0"/>
        <w:rPr>
          <w:rFonts w:ascii="Arial Nova Cond Light" w:hAnsi="Arial Nova Cond Light" w:cs="Calibri Light"/>
        </w:rPr>
      </w:pPr>
      <w:r w:rsidRPr="008F5936">
        <w:rPr>
          <w:rFonts w:ascii="Arial Nova Cond Light" w:hAnsi="Arial Nova Cond Light" w:cs="Calibri Light"/>
        </w:rPr>
        <w:t>zwanymi dalej łącznie Stronami, lub z osobna Stroną</w:t>
      </w:r>
    </w:p>
    <w:p w14:paraId="38656D23" w14:textId="542CF22E" w:rsidR="00664DAE" w:rsidRPr="008F5936" w:rsidRDefault="00664DAE" w:rsidP="00664DAE">
      <w:pPr>
        <w:spacing w:before="60" w:after="60" w:line="320" w:lineRule="exact"/>
        <w:contextualSpacing/>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w wyniku wyboru najkorzystniejszej oferty w postępowaniu o udzielenie zamówienia publicznego przeprowadzonego w trybie podstawowym na podstawie art. 275 ustawy z dnia 11 września 2019 r. Prawo zamówień publicznych (</w:t>
      </w:r>
      <w:proofErr w:type="spellStart"/>
      <w:r w:rsidRPr="008F5936">
        <w:rPr>
          <w:rFonts w:ascii="Arial Nova Cond Light" w:eastAsia="Times New Roman" w:hAnsi="Arial Nova Cond Light" w:cs="Calibri Light"/>
          <w:lang w:eastAsia="pl-PL"/>
        </w:rPr>
        <w:t>t.j</w:t>
      </w:r>
      <w:proofErr w:type="spellEnd"/>
      <w:r w:rsidRPr="008F5936">
        <w:rPr>
          <w:rFonts w:ascii="Arial Nova Cond Light" w:eastAsia="Times New Roman" w:hAnsi="Arial Nova Cond Light" w:cs="Calibri Light"/>
          <w:lang w:eastAsia="pl-PL"/>
        </w:rPr>
        <w:t>. Dz.U. z 202</w:t>
      </w:r>
      <w:r w:rsidR="00DA3274">
        <w:rPr>
          <w:rFonts w:ascii="Arial Nova Cond Light" w:eastAsia="Times New Roman" w:hAnsi="Arial Nova Cond Light" w:cs="Calibri Light"/>
          <w:lang w:eastAsia="pl-PL"/>
        </w:rPr>
        <w:t>4</w:t>
      </w:r>
      <w:r w:rsidRPr="008F5936">
        <w:rPr>
          <w:rFonts w:ascii="Arial Nova Cond Light" w:eastAsia="Times New Roman" w:hAnsi="Arial Nova Cond Light" w:cs="Calibri Light"/>
          <w:lang w:eastAsia="pl-PL"/>
        </w:rPr>
        <w:t xml:space="preserve">, poz. </w:t>
      </w:r>
      <w:r w:rsidR="00DA3274">
        <w:rPr>
          <w:rFonts w:ascii="Arial Nova Cond Light" w:eastAsia="Times New Roman" w:hAnsi="Arial Nova Cond Light" w:cs="Calibri Light"/>
          <w:lang w:eastAsia="pl-PL"/>
        </w:rPr>
        <w:t>1320</w:t>
      </w:r>
      <w:r w:rsidRPr="008F5936">
        <w:rPr>
          <w:rFonts w:ascii="Arial Nova Cond Light" w:eastAsia="Times New Roman" w:hAnsi="Arial Nova Cond Light" w:cs="Calibri Light"/>
          <w:lang w:eastAsia="pl-PL"/>
        </w:rPr>
        <w:t xml:space="preserve"> </w:t>
      </w:r>
      <w:r w:rsidR="00DA3274">
        <w:rPr>
          <w:rFonts w:ascii="Arial Nova Cond Light" w:eastAsia="Times New Roman" w:hAnsi="Arial Nova Cond Light" w:cs="Calibri Light"/>
          <w:lang w:eastAsia="pl-PL"/>
        </w:rPr>
        <w:t xml:space="preserve">z 2025r. </w:t>
      </w:r>
      <w:r w:rsidR="00DA3274" w:rsidRPr="006A55CE">
        <w:rPr>
          <w:rFonts w:ascii="Arial Nova Cond Light" w:hAnsi="Arial Nova Cond Light" w:cstheme="minorHAnsi"/>
          <w:sz w:val="20"/>
          <w:szCs w:val="20"/>
        </w:rPr>
        <w:t>poz. 620, 769, 794, 1165, 1173, 123</w:t>
      </w:r>
      <w:r w:rsidRPr="008F5936">
        <w:rPr>
          <w:rFonts w:ascii="Arial Nova Cond Light" w:eastAsia="Times New Roman" w:hAnsi="Arial Nova Cond Light" w:cs="Calibri Light"/>
          <w:lang w:eastAsia="pl-PL"/>
        </w:rPr>
        <w:t>.) została zawarta umowa o następującej treści:</w:t>
      </w:r>
    </w:p>
    <w:p w14:paraId="2618B753" w14:textId="77777777" w:rsidR="00664DAE" w:rsidRPr="008F5936" w:rsidRDefault="00664DAE" w:rsidP="00664DAE">
      <w:pPr>
        <w:spacing w:after="0"/>
        <w:jc w:val="center"/>
        <w:rPr>
          <w:rFonts w:ascii="Arial Nova Cond Light" w:hAnsi="Arial Nova Cond Light" w:cs="Calibri Light"/>
          <w:b/>
        </w:rPr>
      </w:pPr>
    </w:p>
    <w:p w14:paraId="1D3DBC4D"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1 </w:t>
      </w:r>
    </w:p>
    <w:p w14:paraId="646DA4F2"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POSTANOWIENIA OGÓLNE</w:t>
      </w:r>
    </w:p>
    <w:p w14:paraId="5D5DC2FC"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Przedmiotem umowy jest: </w:t>
      </w:r>
    </w:p>
    <w:p w14:paraId="710E2D0A" w14:textId="77777777" w:rsidR="00664DAE" w:rsidRPr="008F5936" w:rsidRDefault="00664DAE" w:rsidP="00664DAE">
      <w:pPr>
        <w:numPr>
          <w:ilvl w:val="0"/>
          <w:numId w:val="29"/>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47E2BD43" w14:textId="77777777" w:rsidR="00664DAE" w:rsidRPr="008F5936" w:rsidRDefault="00664DAE" w:rsidP="00664DAE">
      <w:pPr>
        <w:numPr>
          <w:ilvl w:val="0"/>
          <w:numId w:val="29"/>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60838B14" w14:textId="77777777" w:rsidR="00664DAE" w:rsidRPr="008F5936" w:rsidRDefault="00664DAE" w:rsidP="00664DAE">
      <w:pPr>
        <w:numPr>
          <w:ilvl w:val="0"/>
          <w:numId w:val="29"/>
        </w:numPr>
        <w:spacing w:before="60" w:after="60" w:line="280" w:lineRule="exact"/>
        <w:contextualSpacing/>
        <w:rPr>
          <w:rFonts w:ascii="Arial Nova Cond Light" w:hAnsi="Arial Nova Cond Light" w:cs="Calibri Light"/>
          <w:b/>
        </w:rPr>
      </w:pPr>
      <w:r w:rsidRPr="008F5936">
        <w:rPr>
          <w:rFonts w:ascii="Arial Nova Cond Light" w:hAnsi="Arial Nova Cond Light" w:cs="Calibri Light"/>
        </w:rPr>
        <w:t xml:space="preserve">ustalenie praw i obowiązków Stron niniejszej Umowy, a także zasad i ich odpowiedzialności za niedotrzymanie warunków Umowy. </w:t>
      </w:r>
    </w:p>
    <w:p w14:paraId="317B7301" w14:textId="3796676F" w:rsidR="00664DAE" w:rsidRPr="008F5936" w:rsidRDefault="00664DAE" w:rsidP="00664DAE">
      <w:pPr>
        <w:numPr>
          <w:ilvl w:val="0"/>
          <w:numId w:val="28"/>
        </w:numPr>
        <w:spacing w:before="60" w:after="60" w:line="280" w:lineRule="exact"/>
        <w:rPr>
          <w:rFonts w:ascii="Arial Nova Cond Light" w:hAnsi="Arial Nova Cond Light" w:cs="Calibri Light"/>
          <w:b/>
        </w:rPr>
      </w:pPr>
      <w:r w:rsidRPr="008F5936">
        <w:rPr>
          <w:rFonts w:ascii="Arial Nova Cond Light" w:hAnsi="Arial Nova Cond Light" w:cs="Calibri Light"/>
        </w:rPr>
        <w:t>Umowa zostaje zawarta w wyniku udzielenia zamówienia publicznego na podstawie postępowania przeprowadzonego w trybie  podstawowym na podstawie art. 275 ustawy z dnia 11 września 2019 r. Prawo zamówień publicznych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xml:space="preserve">. </w:t>
      </w:r>
      <w:r w:rsidR="00DA3274" w:rsidRPr="008F5936">
        <w:rPr>
          <w:rFonts w:ascii="Arial Nova Cond Light" w:eastAsia="Times New Roman" w:hAnsi="Arial Nova Cond Light" w:cs="Calibri Light"/>
          <w:lang w:eastAsia="pl-PL"/>
        </w:rPr>
        <w:t>Dz.U. z 202</w:t>
      </w:r>
      <w:r w:rsidR="00DA3274">
        <w:rPr>
          <w:rFonts w:ascii="Arial Nova Cond Light" w:eastAsia="Times New Roman" w:hAnsi="Arial Nova Cond Light" w:cs="Calibri Light"/>
          <w:lang w:eastAsia="pl-PL"/>
        </w:rPr>
        <w:t>4</w:t>
      </w:r>
      <w:r w:rsidR="00DA3274" w:rsidRPr="008F5936">
        <w:rPr>
          <w:rFonts w:ascii="Arial Nova Cond Light" w:eastAsia="Times New Roman" w:hAnsi="Arial Nova Cond Light" w:cs="Calibri Light"/>
          <w:lang w:eastAsia="pl-PL"/>
        </w:rPr>
        <w:t xml:space="preserve">, poz. </w:t>
      </w:r>
      <w:r w:rsidR="00DA3274">
        <w:rPr>
          <w:rFonts w:ascii="Arial Nova Cond Light" w:eastAsia="Times New Roman" w:hAnsi="Arial Nova Cond Light" w:cs="Calibri Light"/>
          <w:lang w:eastAsia="pl-PL"/>
        </w:rPr>
        <w:t>1320</w:t>
      </w:r>
      <w:r w:rsidR="00DA3274" w:rsidRPr="008F5936">
        <w:rPr>
          <w:rFonts w:ascii="Arial Nova Cond Light" w:eastAsia="Times New Roman" w:hAnsi="Arial Nova Cond Light" w:cs="Calibri Light"/>
          <w:lang w:eastAsia="pl-PL"/>
        </w:rPr>
        <w:t xml:space="preserve"> </w:t>
      </w:r>
      <w:r w:rsidR="00DA3274">
        <w:rPr>
          <w:rFonts w:ascii="Arial Nova Cond Light" w:eastAsia="Times New Roman" w:hAnsi="Arial Nova Cond Light" w:cs="Calibri Light"/>
          <w:lang w:eastAsia="pl-PL"/>
        </w:rPr>
        <w:t xml:space="preserve">z 2025r. </w:t>
      </w:r>
      <w:r w:rsidR="00DA3274" w:rsidRPr="006A55CE">
        <w:rPr>
          <w:rFonts w:ascii="Arial Nova Cond Light" w:hAnsi="Arial Nova Cond Light" w:cstheme="minorHAnsi"/>
          <w:sz w:val="20"/>
          <w:szCs w:val="20"/>
        </w:rPr>
        <w:t>poz. 620, 769, 794, 1165, 1173, 123</w:t>
      </w:r>
      <w:r w:rsidRPr="008F5936">
        <w:rPr>
          <w:rFonts w:ascii="Arial Nova Cond Light" w:hAnsi="Arial Nova Cond Light" w:cs="Calibri Light"/>
        </w:rPr>
        <w:t xml:space="preserve">) pod nazwą: </w:t>
      </w:r>
      <w:r w:rsidRPr="008F5936">
        <w:rPr>
          <w:rFonts w:ascii="Arial Nova Cond Light" w:hAnsi="Arial Nova Cond Light" w:cs="Calibri Light"/>
          <w:b/>
        </w:rPr>
        <w:t>„</w:t>
      </w:r>
      <w:r w:rsidR="000B6AB4" w:rsidRPr="008F5936">
        <w:rPr>
          <w:rFonts w:ascii="Arial Nova Cond Light" w:hAnsi="Arial Nova Cond Light" w:cs="Calibri Light"/>
          <w:b/>
        </w:rPr>
        <w:t xml:space="preserve">ZAKUP W RAMACH UMOWY KOMPLEKSOWEJ PALIWA GAZOWEGO I JEGO DYSTRYBUCJI NA POTRZEBY OBIEKTÓW  </w:t>
      </w:r>
      <w:r w:rsidR="00E94F02">
        <w:rPr>
          <w:rFonts w:ascii="Arial Nova Cond Light" w:hAnsi="Arial Nova Cond Light" w:cs="Calibri Light"/>
          <w:b/>
        </w:rPr>
        <w:t xml:space="preserve"> GMINY </w:t>
      </w:r>
      <w:r w:rsidR="0090640D">
        <w:rPr>
          <w:rFonts w:ascii="Arial Nova Cond Light" w:hAnsi="Arial Nova Cond Light" w:cs="Calibri Light"/>
          <w:b/>
        </w:rPr>
        <w:t>CIASNA</w:t>
      </w:r>
      <w:r w:rsidR="00E94F02">
        <w:rPr>
          <w:rFonts w:ascii="Arial Nova Cond Light" w:hAnsi="Arial Nova Cond Light" w:cs="Calibri Light"/>
          <w:b/>
        </w:rPr>
        <w:t xml:space="preserve"> </w:t>
      </w:r>
      <w:r w:rsidR="000B6AB4" w:rsidRPr="008F5936">
        <w:rPr>
          <w:rFonts w:ascii="Arial Nova Cond Light" w:hAnsi="Arial Nova Cond Light" w:cs="Calibri Light"/>
          <w:b/>
        </w:rPr>
        <w:t>W ROKU 202</w:t>
      </w:r>
      <w:r w:rsidR="009E648B">
        <w:rPr>
          <w:rFonts w:ascii="Arial Nova Cond Light" w:hAnsi="Arial Nova Cond Light" w:cs="Calibri Light"/>
          <w:b/>
        </w:rPr>
        <w:t>6</w:t>
      </w:r>
      <w:r w:rsidRPr="008F5936">
        <w:rPr>
          <w:rFonts w:ascii="Arial Nova Cond Light" w:hAnsi="Arial Nova Cond Light" w:cs="Calibri Light"/>
          <w:b/>
        </w:rPr>
        <w:t>”.</w:t>
      </w:r>
    </w:p>
    <w:p w14:paraId="67F7C70D" w14:textId="6FB1EC75" w:rsidR="00664DAE" w:rsidRPr="000C35F2" w:rsidRDefault="00664DAE" w:rsidP="00F65910">
      <w:pPr>
        <w:numPr>
          <w:ilvl w:val="0"/>
          <w:numId w:val="28"/>
        </w:numPr>
        <w:contextualSpacing/>
        <w:rPr>
          <w:rFonts w:ascii="Arial Nova Cond Light" w:hAnsi="Arial Nova Cond Light" w:cs="Calibri Light"/>
        </w:rPr>
      </w:pPr>
      <w:r w:rsidRPr="000C35F2">
        <w:rPr>
          <w:rFonts w:ascii="Arial Nova Cond Light" w:hAnsi="Arial Nova Cond Light" w:cs="Calibri Light"/>
        </w:rPr>
        <w:t>Przedmiot zamówienia musi spełniać wymagania określone w niżej wymienionych regulacjach prawnych: ustawa z dnia 10 kwietnia 1997 r. Prawo energetyczne (</w:t>
      </w:r>
      <w:proofErr w:type="spellStart"/>
      <w:r w:rsidRPr="000C35F2">
        <w:rPr>
          <w:rFonts w:ascii="Arial Nova Cond Light" w:hAnsi="Arial Nova Cond Light" w:cs="Calibri Light"/>
        </w:rPr>
        <w:t>t.j</w:t>
      </w:r>
      <w:proofErr w:type="spellEnd"/>
      <w:r w:rsidRPr="000C35F2">
        <w:rPr>
          <w:rFonts w:ascii="Arial Nova Cond Light" w:hAnsi="Arial Nova Cond Light" w:cs="Calibri Light"/>
        </w:rPr>
        <w:t>. Dz. U. z 2024 r. poz. 266</w:t>
      </w:r>
      <w:r w:rsidR="00DA3274" w:rsidRPr="00DA3274">
        <w:t xml:space="preserve"> </w:t>
      </w:r>
      <w:r w:rsidR="00DA3274" w:rsidRPr="000C35F2">
        <w:rPr>
          <w:rFonts w:ascii="Arial Nova Cond Light" w:hAnsi="Arial Nova Cond Light" w:cs="Calibri Light"/>
        </w:rPr>
        <w:t>834,</w:t>
      </w:r>
      <w:r w:rsidR="00DA3274" w:rsidRPr="000C35F2">
        <w:rPr>
          <w:rFonts w:ascii="Arial Nova Cond Light" w:hAnsi="Arial Nova Cond Light" w:cs="Calibri Light"/>
        </w:rPr>
        <w:t xml:space="preserve"> </w:t>
      </w:r>
      <w:r w:rsidR="00DA3274" w:rsidRPr="000C35F2">
        <w:rPr>
          <w:rFonts w:ascii="Arial Nova Cond Light" w:hAnsi="Arial Nova Cond Light" w:cs="Calibri Light"/>
        </w:rPr>
        <w:t>859, 1847, 1881</w:t>
      </w:r>
      <w:r w:rsidRPr="000C35F2">
        <w:rPr>
          <w:rFonts w:ascii="Arial Nova Cond Light" w:hAnsi="Arial Nova Cond Light" w:cs="Calibri Light"/>
        </w:rPr>
        <w:t xml:space="preserve">) zwana dalej „ustawą Prawo energetyczne" oraz O rozporządzenia Ministra Gospodarki z dnia 2 lipca 2010 r. </w:t>
      </w:r>
      <w:r w:rsidRPr="000C35F2">
        <w:rPr>
          <w:rFonts w:ascii="Arial Nova Cond Light" w:hAnsi="Arial Nova Cond Light" w:cs="Calibri Light"/>
        </w:rPr>
        <w:lastRenderedPageBreak/>
        <w:t>w sprawie szczegółowych warunków funkcjonowania systemu gazowego (</w:t>
      </w:r>
      <w:proofErr w:type="spellStart"/>
      <w:r w:rsidRPr="000C35F2">
        <w:rPr>
          <w:rFonts w:ascii="Arial Nova Cond Light" w:hAnsi="Arial Nova Cond Light" w:cs="Calibri Light"/>
        </w:rPr>
        <w:t>t.j</w:t>
      </w:r>
      <w:proofErr w:type="spellEnd"/>
      <w:r w:rsidRPr="000C35F2">
        <w:rPr>
          <w:rFonts w:ascii="Arial Nova Cond Light" w:hAnsi="Arial Nova Cond Light" w:cs="Calibri Light"/>
        </w:rPr>
        <w:t>. Dz.U. 20</w:t>
      </w:r>
      <w:r w:rsidR="00DA3274" w:rsidRPr="000C35F2">
        <w:rPr>
          <w:rFonts w:ascii="Arial Nova Cond Light" w:hAnsi="Arial Nova Cond Light" w:cs="Calibri Light"/>
        </w:rPr>
        <w:t>25</w:t>
      </w:r>
      <w:r w:rsidRPr="000C35F2">
        <w:rPr>
          <w:rFonts w:ascii="Arial Nova Cond Light" w:hAnsi="Arial Nova Cond Light" w:cs="Calibri Light"/>
        </w:rPr>
        <w:t xml:space="preserve"> poz. </w:t>
      </w:r>
      <w:r w:rsidR="00DA3274" w:rsidRPr="000C35F2">
        <w:rPr>
          <w:rFonts w:ascii="Arial Nova Cond Light" w:hAnsi="Arial Nova Cond Light" w:cs="Calibri Light"/>
        </w:rPr>
        <w:t>1382</w:t>
      </w:r>
      <w:r w:rsidRPr="000C35F2">
        <w:rPr>
          <w:rFonts w:ascii="Arial Nova Cond Light" w:hAnsi="Arial Nova Cond Light" w:cs="Calibri Light"/>
        </w:rPr>
        <w:t>) i Rozporządzenie Ministra Energii z dnia 15 marca 2018 r. w sprawie szczególnych zasad kształtowania i kalkulacji taryf oraz rozliczeń w obrocie paliwami gazowymi (</w:t>
      </w:r>
      <w:proofErr w:type="spellStart"/>
      <w:r w:rsidRPr="000C35F2">
        <w:rPr>
          <w:rFonts w:ascii="Arial Nova Cond Light" w:hAnsi="Arial Nova Cond Light" w:cs="Calibri Light"/>
        </w:rPr>
        <w:t>t.j</w:t>
      </w:r>
      <w:proofErr w:type="spellEnd"/>
      <w:r w:rsidRPr="000C35F2">
        <w:rPr>
          <w:rFonts w:ascii="Arial Nova Cond Light" w:hAnsi="Arial Nova Cond Light" w:cs="Calibri Light"/>
        </w:rPr>
        <w:t>. Dz. U z 2021 r. poz. 280, ze zm.) oraz Ustawy z dnia 6 grudnia 2008 r. o podatku akcyzowym (</w:t>
      </w:r>
      <w:proofErr w:type="spellStart"/>
      <w:r w:rsidRPr="000C35F2">
        <w:rPr>
          <w:rFonts w:ascii="Arial Nova Cond Light" w:hAnsi="Arial Nova Cond Light" w:cs="Calibri Light"/>
        </w:rPr>
        <w:t>t.j</w:t>
      </w:r>
      <w:proofErr w:type="spellEnd"/>
      <w:r w:rsidRPr="000C35F2">
        <w:rPr>
          <w:rFonts w:ascii="Arial Nova Cond Light" w:hAnsi="Arial Nova Cond Light" w:cs="Calibri Light"/>
        </w:rPr>
        <w:t>.  Dz. U. z 202</w:t>
      </w:r>
      <w:r w:rsidR="000C35F2" w:rsidRPr="000C35F2">
        <w:rPr>
          <w:rFonts w:ascii="Arial Nova Cond Light" w:hAnsi="Arial Nova Cond Light" w:cs="Calibri Light"/>
        </w:rPr>
        <w:t>5</w:t>
      </w:r>
      <w:r w:rsidRPr="000C35F2">
        <w:rPr>
          <w:rFonts w:ascii="Arial Nova Cond Light" w:hAnsi="Arial Nova Cond Light" w:cs="Calibri Light"/>
        </w:rPr>
        <w:t xml:space="preserve"> r. poz. </w:t>
      </w:r>
      <w:r w:rsidR="000C35F2" w:rsidRPr="000C35F2">
        <w:rPr>
          <w:rFonts w:ascii="Arial Nova Cond Light" w:hAnsi="Arial Nova Cond Light" w:cs="Calibri Light"/>
        </w:rPr>
        <w:t>126, 222, 340</w:t>
      </w:r>
      <w:r w:rsidRPr="000C35F2">
        <w:rPr>
          <w:rFonts w:ascii="Arial Nova Cond Light" w:hAnsi="Arial Nova Cond Light" w:cs="Calibri Light"/>
        </w:rPr>
        <w:t>.) oraz ustawy z dnia 26 stycznia 2022 r. o szczególnych rozwiązaniach służących ochronie odbiorców paliw gazowych w związku z sytuacją na rynku gazu (Dz. U. z 2022 r. poz. 202</w:t>
      </w:r>
      <w:r w:rsidR="000C35F2" w:rsidRPr="000C35F2">
        <w:rPr>
          <w:rFonts w:ascii="Arial Nova Cond Light" w:hAnsi="Arial Nova Cond Light" w:cs="Calibri Light"/>
        </w:rPr>
        <w:t xml:space="preserve">, </w:t>
      </w:r>
      <w:r w:rsidR="000C35F2" w:rsidRPr="000C35F2">
        <w:rPr>
          <w:rFonts w:ascii="Arial Nova Cond Light" w:hAnsi="Arial Nova Cond Light" w:cs="Calibri Light"/>
        </w:rPr>
        <w:t>1477, 1692, 1723,</w:t>
      </w:r>
      <w:r w:rsidR="000C35F2" w:rsidRPr="000C35F2">
        <w:rPr>
          <w:rFonts w:ascii="Arial Nova Cond Light" w:hAnsi="Arial Nova Cond Light" w:cs="Calibri Light"/>
        </w:rPr>
        <w:t xml:space="preserve"> </w:t>
      </w:r>
      <w:r w:rsidR="000C35F2" w:rsidRPr="000C35F2">
        <w:rPr>
          <w:rFonts w:ascii="Arial Nova Cond Light" w:hAnsi="Arial Nova Cond Light" w:cs="Calibri Light"/>
        </w:rPr>
        <w:t>2127, 2687, z 2023r. poz. 2760.</w:t>
      </w:r>
      <w:r w:rsidRPr="000C35F2">
        <w:rPr>
          <w:rFonts w:ascii="Arial Nova Cond Light" w:hAnsi="Arial Nova Cond Light" w:cs="Calibri Light"/>
        </w:rPr>
        <w:t>.) zgodnie z taryfą dla paliwa gazowego OSD, jak również przepisami Kodeksu cywilnego, postanowieniami Umowy, postanowieniami Specyfikacji Istotnych Warunków Zamówienia oraz stawkami zawartymi w formularzu oferty dla danego punktu poboru.</w:t>
      </w:r>
    </w:p>
    <w:p w14:paraId="279C27D3"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Użyte w Umowie pojęcia oznaczają, co następuje: </w:t>
      </w:r>
    </w:p>
    <w:p w14:paraId="2CB084EC"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0AE81F3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Dzień roboczy – dzień od poniedziałku do piątku z wyłączeniem dni ustawowo wolnych od pracy. </w:t>
      </w:r>
    </w:p>
    <w:p w14:paraId="06022D6B"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1C950A56"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Doba gazowa – okres od godziny 06:00 danego dnia do godziny 06:00 dnia następnego.</w:t>
      </w:r>
    </w:p>
    <w:p w14:paraId="1CBA3C04"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 xml:space="preserve">Miejsce odbioru – określony w Umowie punkt odbioru paliwa gazowego z Systemu dystrybucyjnego. Miejsce odbioru określone w Taryfie odpowiada punktowi wyjścia zdefiniowanemu w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w:t>
      </w:r>
    </w:p>
    <w:p w14:paraId="2F9D36D4"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Miesiąc gazowy – okres od godziny 06:00 pierwszego dnia danego miesiąca do godziny 06:00 pierwszego dnia miesiąca następnego.</w:t>
      </w:r>
    </w:p>
    <w:p w14:paraId="3D4D2088"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52E5E01D" w14:textId="77777777" w:rsidR="00664DAE" w:rsidRPr="008F5936" w:rsidRDefault="00664DAE" w:rsidP="00664DAE">
      <w:pPr>
        <w:numPr>
          <w:ilvl w:val="1"/>
          <w:numId w:val="27"/>
        </w:numPr>
        <w:spacing w:before="60" w:after="60" w:line="280" w:lineRule="exact"/>
        <w:ind w:left="709"/>
        <w:rPr>
          <w:rFonts w:ascii="Arial Nova Cond Light" w:hAnsi="Arial Nova Cond Light" w:cs="Calibri Light"/>
        </w:rPr>
      </w:pPr>
      <w:r w:rsidRPr="008F5936">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57D3A92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 xml:space="preserve">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6E0D173B"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proofErr w:type="spellStart"/>
      <w:r w:rsidRPr="008F5936">
        <w:rPr>
          <w:rFonts w:ascii="Arial Nova Cond Light" w:hAnsi="Arial Nova Cond Light" w:cs="Calibri Light"/>
        </w:rPr>
        <w:t>IRiESP</w:t>
      </w:r>
      <w:proofErr w:type="spellEnd"/>
      <w:r w:rsidRPr="008F5936">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07411904"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67695530"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Moc umowna – maksymalna ilość Paliwa Gazowego wyrażona w kWh, którą Zamawiający może odebrać w ciągu godziny, ustalona w Umowie.  </w:t>
      </w:r>
    </w:p>
    <w:p w14:paraId="498232AA" w14:textId="77777777" w:rsidR="00340423" w:rsidRDefault="00664DAE" w:rsidP="00340423">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 xml:space="preserve"> dotyczące Zleceniodawcy Usług Dystrybucji (ZUD).</w:t>
      </w:r>
    </w:p>
    <w:p w14:paraId="50AED554" w14:textId="3339BFDC" w:rsidR="00664DAE" w:rsidRPr="00340423" w:rsidRDefault="00664DAE" w:rsidP="00340423">
      <w:pPr>
        <w:numPr>
          <w:ilvl w:val="1"/>
          <w:numId w:val="27"/>
        </w:numPr>
        <w:spacing w:before="60" w:after="60" w:line="280" w:lineRule="exact"/>
        <w:ind w:left="720"/>
        <w:rPr>
          <w:rFonts w:ascii="Arial Nova Cond Light" w:hAnsi="Arial Nova Cond Light" w:cs="Calibri Light"/>
        </w:rPr>
      </w:pPr>
      <w:r w:rsidRPr="00340423">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w:t>
      </w:r>
      <w:r w:rsidR="00340423" w:rsidRPr="00340423">
        <w:rPr>
          <w:rFonts w:ascii="Arial Nova Cond Light" w:hAnsi="Arial Nova Cond Light" w:cs="Calibri Light"/>
        </w:rPr>
        <w:t xml:space="preserve"> </w:t>
      </w:r>
      <w:r w:rsidR="00340423" w:rsidRPr="00340423">
        <w:rPr>
          <w:rFonts w:ascii="Arial Nova Cond Light" w:hAnsi="Arial Nova Cond Light" w:cs="Calibri Light"/>
        </w:rPr>
        <w:t>1477, 1692, 1723,</w:t>
      </w:r>
      <w:r w:rsidR="00340423" w:rsidRPr="00340423">
        <w:rPr>
          <w:rFonts w:ascii="Arial Nova Cond Light" w:hAnsi="Arial Nova Cond Light" w:cs="Calibri Light"/>
        </w:rPr>
        <w:t xml:space="preserve"> </w:t>
      </w:r>
      <w:r w:rsidR="00340423" w:rsidRPr="00340423">
        <w:rPr>
          <w:rFonts w:ascii="Arial Nova Cond Light" w:hAnsi="Arial Nova Cond Light" w:cs="Calibri Light"/>
        </w:rPr>
        <w:t>2127, 2687, z 2023</w:t>
      </w:r>
      <w:r w:rsidR="00340423" w:rsidRPr="00340423">
        <w:rPr>
          <w:rFonts w:ascii="Arial Nova Cond Light" w:hAnsi="Arial Nova Cond Light" w:cs="Calibri Light"/>
        </w:rPr>
        <w:t xml:space="preserve"> </w:t>
      </w:r>
      <w:r w:rsidR="00340423" w:rsidRPr="00340423">
        <w:rPr>
          <w:rFonts w:ascii="Arial Nova Cond Light" w:hAnsi="Arial Nova Cond Light" w:cs="Calibri Light"/>
        </w:rPr>
        <w:t>r. poz. 2760.</w:t>
      </w:r>
      <w:r w:rsidRPr="00340423">
        <w:rPr>
          <w:rFonts w:ascii="Arial Nova Cond Light" w:hAnsi="Arial Nova Cond Light" w:cs="Calibri Light"/>
        </w:rPr>
        <w:t>)</w:t>
      </w:r>
    </w:p>
    <w:p w14:paraId="5E3AD2C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Odczyt – dokonany przez Operatora, odczyt rzeczywistego stanu liczydła urządzenia pomiarowego, pracującego w układzie pomiarowym wyrażony w [m3].</w:t>
      </w:r>
    </w:p>
    <w:p w14:paraId="11B4FF47"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67B1F83E"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lastRenderedPageBreak/>
        <w:t xml:space="preserve">Odbiorca Paliwa Gazowego - </w:t>
      </w:r>
      <w:r w:rsidRPr="008F5936">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318D5E3B"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1764D301"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11FF917A"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shd w:val="clear" w:color="auto" w:fill="FFFFFF"/>
        </w:rPr>
        <w:t xml:space="preserve">Odbiorca końcowy - odbiorca dokonujący zakupu paliw lub energii na własny użytek </w:t>
      </w:r>
    </w:p>
    <w:p w14:paraId="147CAD12"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Obiekt – nieruchomość, lokal lub inny obiekt, do którego zgodnie z Umową ma być dostarczane Paliwo Gazowe. </w:t>
      </w:r>
    </w:p>
    <w:p w14:paraId="0E08446A"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 – ANCO sp. z o.o.. </w:t>
      </w:r>
    </w:p>
    <w:p w14:paraId="6E3544D0"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0C9DC325"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Paliwo Gazowe – gaz ziemny wysokometanowy grupy E. </w:t>
      </w:r>
    </w:p>
    <w:p w14:paraId="1B54255B" w14:textId="3B9FEF4A"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Prawo energetyczne – ustawa z dnia 10 kwietnia 1997 r. Prawo energetyczne (</w:t>
      </w:r>
      <w:proofErr w:type="spellStart"/>
      <w:r w:rsidR="00E57BDE" w:rsidRPr="000C35F2">
        <w:rPr>
          <w:rFonts w:ascii="Arial Nova Cond Light" w:hAnsi="Arial Nova Cond Light" w:cs="Calibri Light"/>
        </w:rPr>
        <w:t>t.j</w:t>
      </w:r>
      <w:proofErr w:type="spellEnd"/>
      <w:r w:rsidR="00E57BDE" w:rsidRPr="000C35F2">
        <w:rPr>
          <w:rFonts w:ascii="Arial Nova Cond Light" w:hAnsi="Arial Nova Cond Light" w:cs="Calibri Light"/>
        </w:rPr>
        <w:t>. Dz. U. z 2024 r. poz. 266</w:t>
      </w:r>
      <w:r w:rsidR="00E57BDE" w:rsidRPr="00DA3274">
        <w:t xml:space="preserve"> </w:t>
      </w:r>
      <w:r w:rsidR="00E57BDE" w:rsidRPr="000C35F2">
        <w:rPr>
          <w:rFonts w:ascii="Arial Nova Cond Light" w:hAnsi="Arial Nova Cond Light" w:cs="Calibri Light"/>
        </w:rPr>
        <w:t>834, 859, 1847, 1881</w:t>
      </w:r>
      <w:r w:rsidR="00E57BDE">
        <w:rPr>
          <w:rFonts w:ascii="Arial Nova Cond Light" w:hAnsi="Arial Nova Cond Light" w:cs="Calibri Light"/>
        </w:rPr>
        <w:t>)</w:t>
      </w:r>
    </w:p>
    <w:p w14:paraId="0629CF68"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PPG – punkt poboru gazu – obiekt zużywający paliwo gazowe, przyłączony do sieci gazowej OSD, wyposażony w układ pomiarowo-rozliczeniowy. </w:t>
      </w:r>
    </w:p>
    <w:p w14:paraId="0D0676DE"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4C0ACAF6"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55190E91"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3D50AA4A"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5AA1BC03"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Umowa krótkoterminowa – Umowa zawarta na okres krótszy niż rok. Postanowienia Taryfy dotyczące Umowy krótkoterminowej są tożsame z zapisami dotyczącymi PZD krótkoterminowego, określonymi w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w:t>
      </w:r>
    </w:p>
    <w:p w14:paraId="09B6A4D9"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3EDEBF92" w14:textId="77777777"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 xml:space="preserve">URE – Urząd Regulacji Energetyki. </w:t>
      </w:r>
    </w:p>
    <w:p w14:paraId="02681A5C" w14:textId="27369FDA"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t>Ustawa o podatku akcyzowym – ustawa z dnia 6 grudnia 2008 r. o podatku akcyzowym (tj. Dz.U.202</w:t>
      </w:r>
      <w:r w:rsidR="00E57BDE">
        <w:rPr>
          <w:rFonts w:ascii="Arial Nova Cond Light" w:hAnsi="Arial Nova Cond Light" w:cs="Calibri Light"/>
        </w:rPr>
        <w:t>5 poz. 126,222,340</w:t>
      </w:r>
      <w:r w:rsidRPr="008F5936">
        <w:rPr>
          <w:rFonts w:ascii="Arial Nova Cond Light" w:hAnsi="Arial Nova Cond Light" w:cs="Calibri Light"/>
        </w:rPr>
        <w:t>)</w:t>
      </w:r>
    </w:p>
    <w:p w14:paraId="6EC7F87C" w14:textId="78ECB589" w:rsidR="00664DAE" w:rsidRPr="008F5936" w:rsidRDefault="00664DAE" w:rsidP="00664DAE">
      <w:pPr>
        <w:numPr>
          <w:ilvl w:val="1"/>
          <w:numId w:val="27"/>
        </w:numPr>
        <w:spacing w:before="60" w:after="60" w:line="280" w:lineRule="exact"/>
        <w:ind w:left="720"/>
        <w:rPr>
          <w:rFonts w:ascii="Arial Nova Cond Light" w:hAnsi="Arial Nova Cond Light" w:cs="Calibri Light"/>
        </w:rPr>
      </w:pPr>
      <w:r w:rsidRPr="008F5936">
        <w:rPr>
          <w:rFonts w:ascii="Arial Nova Cond Light" w:hAnsi="Arial Nova Cond Light" w:cs="Calibri Light"/>
        </w:rPr>
        <w:lastRenderedPageBreak/>
        <w:t>Ustawa o zapasach – ustawa z dnia 16 lutego 2007 roku o zapasach ropy naftowej, produktów naftowych i gazu ziemnego oraz zasadach postępowania w sytuacjach zagrożenia bezpieczeństwa paliwowego państwa i zakłóceń na rynku naftowym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 U. z 20</w:t>
      </w:r>
      <w:r w:rsidR="00E57BDE">
        <w:rPr>
          <w:rFonts w:ascii="Arial Nova Cond Light" w:hAnsi="Arial Nova Cond Light" w:cs="Calibri Light"/>
        </w:rPr>
        <w:t>24</w:t>
      </w:r>
      <w:r w:rsidRPr="008F5936">
        <w:rPr>
          <w:rFonts w:ascii="Arial Nova Cond Light" w:hAnsi="Arial Nova Cond Light" w:cs="Calibri Light"/>
        </w:rPr>
        <w:t xml:space="preserve"> r., poz. </w:t>
      </w:r>
      <w:r w:rsidR="00E57BDE">
        <w:rPr>
          <w:rFonts w:ascii="Arial Nova Cond Light" w:hAnsi="Arial Nova Cond Light" w:cs="Calibri Light"/>
        </w:rPr>
        <w:t>1281 z 2025r. poz. 1168, 1303</w:t>
      </w:r>
      <w:r w:rsidRPr="008F5936">
        <w:rPr>
          <w:rFonts w:ascii="Arial Nova Cond Light" w:hAnsi="Arial Nova Cond Light" w:cs="Calibri Light"/>
        </w:rPr>
        <w:t xml:space="preserve">.). </w:t>
      </w:r>
    </w:p>
    <w:p w14:paraId="0894AEAE"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zakresie nieuregulowanym w ust. 4, w odniesieniu do realizacji Umowy stosuje się definicje wskazane w aktach prawnych wymienionych w ust. 3. </w:t>
      </w:r>
    </w:p>
    <w:p w14:paraId="4AFDF68B" w14:textId="7CE6E3BC"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Wykonawca oświadcza, iż posiada koncesję na obrót paliwem gazowym nr </w:t>
      </w:r>
      <w:bookmarkStart w:id="7" w:name="_Hlk182762011"/>
      <w:r w:rsidR="009E648B">
        <w:rPr>
          <w:rFonts w:ascii="Arial Nova Cond Light" w:hAnsi="Arial Nova Cond Light" w:cs="Calibri Light"/>
          <w:b/>
          <w:color w:val="0000CC"/>
        </w:rPr>
        <w:t>________________________</w:t>
      </w:r>
      <w:r w:rsidR="002F50F2" w:rsidRPr="002F50F2">
        <w:rPr>
          <w:rFonts w:ascii="Arial Nova Cond Light" w:hAnsi="Arial Nova Cond Light" w:cs="Calibri Light"/>
          <w:b/>
          <w:color w:val="0000CC"/>
        </w:rPr>
        <w:t xml:space="preserve"> </w:t>
      </w:r>
      <w:r w:rsidRPr="008F5936">
        <w:rPr>
          <w:rFonts w:ascii="Arial Nova Cond Light" w:hAnsi="Arial Nova Cond Light" w:cs="Calibri Light"/>
        </w:rPr>
        <w:t xml:space="preserve">wydaną przez </w:t>
      </w:r>
      <w:r w:rsidRPr="008F5936">
        <w:rPr>
          <w:rFonts w:ascii="Arial Nova Cond Light" w:hAnsi="Arial Nova Cond Light" w:cs="Calibri Light"/>
          <w:b/>
          <w:color w:val="0000FF"/>
        </w:rPr>
        <w:t>Prezesa Urzędu Regulacji Energetyki</w:t>
      </w:r>
      <w:r w:rsidRPr="008F5936">
        <w:rPr>
          <w:rFonts w:ascii="Arial Nova Cond Light" w:hAnsi="Arial Nova Cond Light" w:cs="Calibri Light"/>
        </w:rPr>
        <w:t xml:space="preserve"> ważną do dnia </w:t>
      </w:r>
      <w:r w:rsidR="009E648B">
        <w:rPr>
          <w:rFonts w:ascii="Arial Nova Cond Light" w:hAnsi="Arial Nova Cond Light" w:cs="Calibri Light"/>
          <w:b/>
          <w:color w:val="0000CC"/>
        </w:rPr>
        <w:t>_______________</w:t>
      </w:r>
      <w:r w:rsidR="002F50F2">
        <w:rPr>
          <w:rFonts w:ascii="Arial Nova Cond Light" w:hAnsi="Arial Nova Cond Light" w:cs="Calibri Light"/>
          <w:b/>
          <w:color w:val="0000CC"/>
        </w:rPr>
        <w:t xml:space="preserve"> </w:t>
      </w:r>
      <w:r w:rsidRPr="008F5936">
        <w:rPr>
          <w:rFonts w:ascii="Arial Nova Cond Light" w:hAnsi="Arial Nova Cond Light" w:cs="Calibri Light"/>
          <w:b/>
          <w:color w:val="0000CC"/>
        </w:rPr>
        <w:t>r.</w:t>
      </w:r>
      <w:bookmarkEnd w:id="7"/>
    </w:p>
    <w:p w14:paraId="0BE80838"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2F50F2">
        <w:rPr>
          <w:rFonts w:ascii="Arial Nova Cond Light" w:hAnsi="Arial Nova Cond Light" w:cs="Calibri Light"/>
          <w:strike/>
        </w:rPr>
        <w:t>Wykonawca oświadcza, iż posiada koncesję na dystrybucję paliw gazowych nr ………  z dnia ……….., wydaną przez Prezesa Urzędu Regulacji Energetyki ważną do dnia ………...</w:t>
      </w:r>
      <w:r w:rsidRPr="008F5936">
        <w:rPr>
          <w:rFonts w:ascii="Arial Nova Cond Light" w:hAnsi="Arial Nova Cond Light" w:cs="Calibri Light"/>
        </w:rPr>
        <w:t xml:space="preserve"> /  Wykonawca posiada umowę zawartą z Operatorem Systemu Dystrybucyjnego, na świadczenie usług dystrybucji Paliwa Gazowego do instalacji znajdujących się w Obiektach Zamawiającego, ważną </w:t>
      </w:r>
      <w:r w:rsidRPr="002F50F2">
        <w:rPr>
          <w:rFonts w:ascii="Arial Nova Cond Light" w:hAnsi="Arial Nova Cond Light" w:cs="Calibri Light"/>
          <w:strike/>
        </w:rPr>
        <w:t>do dnia</w:t>
      </w:r>
      <w:r w:rsidRPr="008F5936">
        <w:rPr>
          <w:rFonts w:ascii="Arial Nova Cond Light" w:hAnsi="Arial Nova Cond Light" w:cs="Calibri Light"/>
        </w:rPr>
        <w:t xml:space="preserve"> –</w:t>
      </w:r>
      <w:r w:rsidRPr="008F5936">
        <w:rPr>
          <w:rFonts w:ascii="Arial Nova Cond Light" w:hAnsi="Arial Nova Cond Light" w:cs="Calibri Light"/>
          <w:b/>
          <w:color w:val="0000FF"/>
        </w:rPr>
        <w:t>czas nieokreślony (niepotrzebne skreślić)</w:t>
      </w:r>
    </w:p>
    <w:p w14:paraId="5F8FF806"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przypadku rozwiązania Umowy o świadczenie usług dystrybucji, Wykonawca zobowiązany </w:t>
      </w:r>
      <w:r w:rsidRPr="008F5936">
        <w:rPr>
          <w:rFonts w:ascii="Arial Nova Cond Light" w:hAnsi="Arial Nova Cond Light"/>
        </w:rPr>
        <w:t>jest poinformować</w:t>
      </w:r>
      <w:r w:rsidRPr="008F5936">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312AFA69"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58D56E20"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0EEEB59E"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Zmieniona lub nowa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 xml:space="preserve"> wiąże Strony</w:t>
      </w:r>
      <w:r w:rsidRPr="008F5936">
        <w:rPr>
          <w:rFonts w:ascii="Arial Nova Cond Light" w:hAnsi="Arial Nova Cond Light" w:cs="Calibri Light"/>
          <w:b/>
        </w:rPr>
        <w:t>,</w:t>
      </w:r>
      <w:r w:rsidRPr="008F5936">
        <w:rPr>
          <w:rFonts w:ascii="Arial Nova Cond Light" w:hAnsi="Arial Nova Cond Light" w:cs="Calibri Light"/>
        </w:rPr>
        <w:t xml:space="preserve"> po jej zatwierdzeniu przez Prezesa URE i ogłoszeniu w Biuletynie URE, od dnia określonego przez Prezesa URE. </w:t>
      </w:r>
    </w:p>
    <w:p w14:paraId="76BA28C4"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upoważnia Wykonawcę do pozyskiwania od OSD danych pomiarowo-rozliczeniowych niezbędnych do realizacji niniejszej umowy.  </w:t>
      </w:r>
    </w:p>
    <w:p w14:paraId="5EBAD426"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406993D7"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D59775F"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5C45504D" w14:textId="77777777" w:rsidR="00664DAE" w:rsidRPr="008F5936" w:rsidRDefault="00664DAE" w:rsidP="00664DAE">
      <w:pPr>
        <w:numPr>
          <w:ilvl w:val="0"/>
          <w:numId w:val="28"/>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Sprzedaż Paliwa Gazowego podlega opodatkowaniu podatkiem akcyzowym, zgodnie z zasadami określonymi w Ustawie o podatku akcyzowym.</w:t>
      </w:r>
    </w:p>
    <w:p w14:paraId="6A267D2D" w14:textId="77777777" w:rsidR="00664DAE" w:rsidRPr="008F5936" w:rsidRDefault="00664DAE" w:rsidP="00664DAE">
      <w:pPr>
        <w:spacing w:before="60" w:after="60" w:line="280" w:lineRule="exact"/>
        <w:ind w:left="360"/>
        <w:rPr>
          <w:rFonts w:ascii="Arial Nova Cond Light" w:hAnsi="Arial Nova Cond Light" w:cs="Calibri Light"/>
        </w:rPr>
      </w:pPr>
    </w:p>
    <w:p w14:paraId="619D1411"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2</w:t>
      </w:r>
    </w:p>
    <w:p w14:paraId="6217BF84"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PODSTAWOWE OBOWIĄZKI WYKONAWCY</w:t>
      </w:r>
    </w:p>
    <w:p w14:paraId="441B2802" w14:textId="77777777" w:rsidR="00664DAE" w:rsidRPr="008F5936" w:rsidRDefault="00664DAE" w:rsidP="00664DAE">
      <w:p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1. Wykonawca zobowiązany jest do: </w:t>
      </w:r>
    </w:p>
    <w:p w14:paraId="60DAB4A2" w14:textId="2DFADCAD" w:rsidR="00664DAE" w:rsidRPr="0090640D" w:rsidRDefault="00664DAE" w:rsidP="0090640D">
      <w:pPr>
        <w:pStyle w:val="Akapitzlist"/>
        <w:numPr>
          <w:ilvl w:val="0"/>
          <w:numId w:val="15"/>
        </w:numPr>
      </w:pPr>
      <w:r w:rsidRPr="0090640D">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hyperlink r:id="rId8" w:history="1">
        <w:r w:rsidR="0090640D" w:rsidRPr="0090640D">
          <w:rPr>
            <w:rStyle w:val="Hipercze"/>
            <w:rFonts w:ascii="Arial Nova Cond Light" w:hAnsi="Arial Nova Cond Light"/>
          </w:rPr>
          <w:t>gmina@ciasna.pl</w:t>
        </w:r>
      </w:hyperlink>
      <w:r w:rsidR="0090640D">
        <w:t xml:space="preserve"> </w:t>
      </w:r>
    </w:p>
    <w:p w14:paraId="415097DF"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4BDF2ADD"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prowadzenia rozliczeń za pobrane paliwo gazowe na podstawie odczytów urządzeń pomiarowo-rozliczeniowych; </w:t>
      </w:r>
    </w:p>
    <w:p w14:paraId="4B7C4CDB"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7A9D4EF6"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lastRenderedPageBreak/>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7FEB38A9"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7DE9B0FD" w14:textId="32F75C67" w:rsidR="00664DAE" w:rsidRPr="002F50F2" w:rsidRDefault="00691B1E" w:rsidP="00664DAE">
      <w:pPr>
        <w:numPr>
          <w:ilvl w:val="0"/>
          <w:numId w:val="15"/>
        </w:numPr>
        <w:spacing w:before="60" w:after="60" w:line="280" w:lineRule="exact"/>
        <w:ind w:left="567" w:hanging="283"/>
        <w:contextualSpacing/>
        <w:rPr>
          <w:rFonts w:ascii="Arial Nova Cond Light" w:hAnsi="Arial Nova Cond Light" w:cs="Calibri Light"/>
        </w:rPr>
      </w:pPr>
      <w:r w:rsidRPr="002F50F2">
        <w:rPr>
          <w:rFonts w:ascii="Arial Nova Cond Light" w:hAnsi="Arial Nova Cond Light" w:cs="Calibri Light"/>
        </w:rPr>
        <w:t>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OSD</w:t>
      </w:r>
      <w:r w:rsidR="00664DAE" w:rsidRPr="002F50F2">
        <w:rPr>
          <w:rFonts w:ascii="Arial Nova Cond Light" w:hAnsi="Arial Nova Cond Light" w:cs="Calibri Light"/>
        </w:rPr>
        <w:t xml:space="preserve">; </w:t>
      </w:r>
    </w:p>
    <w:p w14:paraId="7950125C" w14:textId="37B5E01E" w:rsidR="006E39DF" w:rsidRDefault="006E39DF" w:rsidP="00664DAE">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n</w:t>
      </w:r>
      <w:r w:rsidRPr="006E39DF">
        <w:rPr>
          <w:rFonts w:ascii="Arial Nova Cond Light" w:hAnsi="Arial Nova Cond Light" w:cs="Calibri Light"/>
        </w:rPr>
        <w:t>a wniosek Zamawiającego, dokonywania uzgodnień z OSD w zakresie zmian mocy umownej</w:t>
      </w:r>
      <w:r>
        <w:rPr>
          <w:rFonts w:ascii="Arial Nova Cond Light" w:hAnsi="Arial Nova Cond Light" w:cs="Calibri Light"/>
        </w:rPr>
        <w:t>,</w:t>
      </w:r>
    </w:p>
    <w:p w14:paraId="3DF3E514" w14:textId="30E26BD8"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wykonania przedmiotu umowy zgodnie ze Specyfikacją Warunków Zamówienia oraz złożoną ofertą.</w:t>
      </w:r>
    </w:p>
    <w:p w14:paraId="50A7F5F3" w14:textId="77777777" w:rsidR="00664DAE" w:rsidRPr="008F5936" w:rsidRDefault="00664DAE" w:rsidP="00664DAE">
      <w:pPr>
        <w:numPr>
          <w:ilvl w:val="0"/>
          <w:numId w:val="15"/>
        </w:numPr>
        <w:spacing w:before="60" w:after="60" w:line="280" w:lineRule="exact"/>
        <w:ind w:left="567" w:hanging="283"/>
        <w:contextualSpacing/>
        <w:rPr>
          <w:rFonts w:ascii="Arial Nova Cond Light" w:hAnsi="Arial Nova Cond Light" w:cs="Calibri Light"/>
        </w:rPr>
      </w:pPr>
      <w:r w:rsidRPr="008F5936">
        <w:rPr>
          <w:rFonts w:ascii="Arial Nova Cond Light" w:hAnsi="Arial Nova Cond Light" w:cs="Calibri Light"/>
        </w:rPr>
        <w:t xml:space="preserve">Nieodpłatnego udzielenia Zamawiającemu informacji w sprawie rozliczeń. </w:t>
      </w:r>
    </w:p>
    <w:p w14:paraId="56934245" w14:textId="77777777" w:rsidR="00664DAE" w:rsidRPr="008F5936" w:rsidRDefault="00664DAE" w:rsidP="00664DAE">
      <w:pPr>
        <w:numPr>
          <w:ilvl w:val="0"/>
          <w:numId w:val="27"/>
        </w:numPr>
        <w:spacing w:before="60" w:after="60" w:line="280" w:lineRule="exact"/>
        <w:ind w:left="284" w:hanging="284"/>
        <w:contextualSpacing/>
        <w:rPr>
          <w:rFonts w:ascii="Arial Nova Cond Light" w:hAnsi="Arial Nova Cond Light" w:cs="Calibri Light"/>
        </w:rPr>
      </w:pPr>
      <w:r w:rsidRPr="008F5936">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6A62267B" w14:textId="77777777" w:rsidR="00664DAE" w:rsidRPr="008F5936" w:rsidRDefault="00664DAE" w:rsidP="00664DAE">
      <w:pPr>
        <w:numPr>
          <w:ilvl w:val="0"/>
          <w:numId w:val="27"/>
        </w:numPr>
        <w:spacing w:before="60" w:after="60" w:line="280" w:lineRule="exact"/>
        <w:ind w:left="284" w:hanging="284"/>
        <w:contextualSpacing/>
        <w:rPr>
          <w:rFonts w:ascii="Arial Nova Cond Light" w:hAnsi="Arial Nova Cond Light" w:cs="Calibri Light"/>
        </w:rPr>
      </w:pPr>
      <w:r w:rsidRPr="008F5936">
        <w:rPr>
          <w:rFonts w:ascii="Arial Nova Cond Light" w:hAnsi="Arial Nova Cond Light" w:cs="Calibri Light"/>
        </w:rPr>
        <w:t xml:space="preserve">Wykonawca w zakresie standardów jakościowych obsługi Odbiorców:  </w:t>
      </w:r>
    </w:p>
    <w:p w14:paraId="526B3F95"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77731D7A"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rozpatruje wnioski lub reklamacje Zamawiającego w terminie 14 (czternastu) dni od dnia otrzymania wniosku lub zgłoszenia reklamacji; </w:t>
      </w:r>
    </w:p>
    <w:p w14:paraId="163ED62C"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na żądanie Zamawiającego - udziela nieodpłatnie informacji dotyczących zasad rozliczeń oraz aktualnie obowiązującej Taryfy;  </w:t>
      </w:r>
    </w:p>
    <w:p w14:paraId="03AB0B6A" w14:textId="5955CD3A"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udziela bonifikat zgodnie z zapisami ust</w:t>
      </w:r>
      <w:r w:rsidR="00886C20">
        <w:rPr>
          <w:rFonts w:ascii="Arial Nova Cond Light" w:hAnsi="Arial Nova Cond Light" w:cs="Calibri Light"/>
        </w:rPr>
        <w:t>.</w:t>
      </w:r>
      <w:r w:rsidRPr="008F5936">
        <w:rPr>
          <w:rFonts w:ascii="Arial Nova Cond Light" w:hAnsi="Arial Nova Cond Light" w:cs="Calibri Light"/>
        </w:rPr>
        <w:t xml:space="preserve"> 6 niniejszego paragrafu.</w:t>
      </w:r>
    </w:p>
    <w:p w14:paraId="53E1822D" w14:textId="77777777" w:rsidR="00664DAE" w:rsidRPr="008F5936" w:rsidRDefault="00664DAE" w:rsidP="00664DAE">
      <w:pPr>
        <w:numPr>
          <w:ilvl w:val="0"/>
          <w:numId w:val="14"/>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0D4BD9AF"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31EAC02E"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15DB61A1" w14:textId="52FE7666"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w:t>
      </w:r>
      <w:r w:rsidR="00E57BDE">
        <w:rPr>
          <w:rFonts w:ascii="Arial Nova Cond Light" w:hAnsi="Arial Nova Cond Light" w:cs="Calibri Light"/>
        </w:rPr>
        <w:t xml:space="preserve"> </w:t>
      </w:r>
      <w:r w:rsidR="00E57BDE" w:rsidRPr="000C35F2">
        <w:rPr>
          <w:rFonts w:ascii="Arial Nova Cond Light" w:hAnsi="Arial Nova Cond Light" w:cs="Calibri Light"/>
        </w:rPr>
        <w:t>Dz. U z 2021 r. poz. 280, ze zm.</w:t>
      </w:r>
      <w:r w:rsidRPr="008F5936">
        <w:rPr>
          <w:rFonts w:ascii="Arial Nova Cond Light" w:hAnsi="Arial Nova Cond Light" w:cs="Calibri Light"/>
        </w:rPr>
        <w:t xml:space="preserve">), lub w każdym później wydanym akcie prawnym dotyczącym jakościowych standardów obsługi.  </w:t>
      </w:r>
    </w:p>
    <w:p w14:paraId="1D7B63B0" w14:textId="77777777" w:rsidR="00691B1E" w:rsidRPr="002F50F2" w:rsidRDefault="00691B1E" w:rsidP="00664DAE">
      <w:pPr>
        <w:numPr>
          <w:ilvl w:val="0"/>
          <w:numId w:val="27"/>
        </w:numPr>
        <w:spacing w:before="60" w:after="60" w:line="280" w:lineRule="exact"/>
        <w:ind w:left="426" w:hanging="426"/>
        <w:contextualSpacing/>
        <w:rPr>
          <w:rFonts w:ascii="Arial Nova Cond Light" w:hAnsi="Arial Nova Cond Light" w:cs="Calibri Light"/>
        </w:rPr>
      </w:pPr>
      <w:r w:rsidRPr="002F50F2">
        <w:rPr>
          <w:rFonts w:ascii="Arial Nova Cond Light" w:hAnsi="Arial Nova Cond Light" w:cs="Calibri Light"/>
        </w:rPr>
        <w:t>Za niedotrzymanie parametrów jakościowych paliwa gazowego Zamawiającemu przysługują bonifikaty zgodnie z Taryfą OSD, za które OSD zapłaci w ciągu 14 dni od dnia otrzymania noty księgowej wystawionej przez Zamawiającego.</w:t>
      </w:r>
    </w:p>
    <w:p w14:paraId="71A058C8" w14:textId="5E73D9E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F7AEE16"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Wykonawca nie ponosi odpowiedzialności za szkody spowodowane niewykonaniem lub nienależytym wykonaniem Umowy w następujących przypadkach:</w:t>
      </w:r>
    </w:p>
    <w:p w14:paraId="1A0C9E88"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wystąpienia ograniczeń lub wstrzymania w dostawie paliwa gazowego w związku z zagrożeniem życia, zdrowia lub mienia, </w:t>
      </w:r>
    </w:p>
    <w:p w14:paraId="712A8764"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07990C2E"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w:t>
      </w:r>
    </w:p>
    <w:p w14:paraId="1574F623"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lastRenderedPageBreak/>
        <w:t xml:space="preserve">działania zabezpieczeń i automatyki, likwidujących przemijające stany awaryjne w sieci, </w:t>
      </w:r>
    </w:p>
    <w:p w14:paraId="431363BF"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wystąpienia awarii, </w:t>
      </w:r>
    </w:p>
    <w:p w14:paraId="59E677B8"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planowanych ograniczeń wprowadzonych na podstawie przepisów prawa na wypadek niedoboru mocy w Krajowym Systemie Przesyłowym, </w:t>
      </w:r>
    </w:p>
    <w:p w14:paraId="798BA5CE"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7D64D97A" w14:textId="77777777" w:rsidR="00664DAE" w:rsidRPr="008F5936" w:rsidRDefault="00664DAE" w:rsidP="00664DAE">
      <w:pPr>
        <w:numPr>
          <w:ilvl w:val="0"/>
          <w:numId w:val="16"/>
        </w:numPr>
        <w:spacing w:before="60" w:after="60" w:line="280" w:lineRule="exact"/>
        <w:ind w:hanging="294"/>
        <w:contextualSpacing/>
        <w:rPr>
          <w:rFonts w:ascii="Arial Nova Cond Light" w:hAnsi="Arial Nova Cond Light" w:cs="Calibri Light"/>
        </w:rPr>
      </w:pPr>
      <w:proofErr w:type="spellStart"/>
      <w:r w:rsidRPr="008F5936">
        <w:rPr>
          <w:rFonts w:ascii="Arial Nova Cond Light" w:hAnsi="Arial Nova Cond Light" w:cs="Calibri Light"/>
        </w:rPr>
        <w:t>wyłączeń</w:t>
      </w:r>
      <w:proofErr w:type="spellEnd"/>
      <w:r w:rsidRPr="008F5936">
        <w:rPr>
          <w:rFonts w:ascii="Arial Nova Cond Light" w:hAnsi="Arial Nova Cond Light" w:cs="Calibri Light"/>
        </w:rPr>
        <w:t xml:space="preserve"> awaryjnych i jednorazowych przerw wprowadzanych zgodnie z obowiązującymi przepisami prawa.</w:t>
      </w:r>
    </w:p>
    <w:p w14:paraId="20F81116" w14:textId="77777777" w:rsidR="00664DAE" w:rsidRPr="008F5936" w:rsidRDefault="00664DAE" w:rsidP="00664DAE">
      <w:pPr>
        <w:numPr>
          <w:ilvl w:val="0"/>
          <w:numId w:val="27"/>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indywidualnie uzgodni z Zamawiającym, okres po upływie którego możliwe będzie wstrzymanie lub ograniczenie dostaw Paliwa Gazowego do Zamawiającego.</w:t>
      </w:r>
    </w:p>
    <w:p w14:paraId="67B444E4" w14:textId="77777777" w:rsidR="00664DAE" w:rsidRPr="008F5936" w:rsidRDefault="00664DAE" w:rsidP="00664DAE">
      <w:pPr>
        <w:spacing w:before="60" w:after="60" w:line="280" w:lineRule="exact"/>
        <w:ind w:left="360"/>
        <w:jc w:val="center"/>
        <w:rPr>
          <w:rFonts w:ascii="Arial Nova Cond Light" w:hAnsi="Arial Nova Cond Light" w:cs="Calibri Light"/>
          <w:b/>
        </w:rPr>
      </w:pPr>
    </w:p>
    <w:p w14:paraId="09C3DF1C"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 xml:space="preserve">§ 3 </w:t>
      </w:r>
    </w:p>
    <w:p w14:paraId="3A52E773"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PODSTAWOWE OBOWIĄZKI ZAMAWIAJĄCEGO i ODBIORCÓW</w:t>
      </w:r>
    </w:p>
    <w:p w14:paraId="1985FC0C" w14:textId="77777777" w:rsidR="00664DAE" w:rsidRPr="008F5936" w:rsidRDefault="00664DAE" w:rsidP="00664DAE">
      <w:pPr>
        <w:numPr>
          <w:ilvl w:val="3"/>
          <w:numId w:val="1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i Odbiorcy są zobowiązani w szczególności do:  </w:t>
      </w:r>
    </w:p>
    <w:p w14:paraId="442326F6"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terminowego uiszczania wszystkich należności związanych z realizacją Umowy; </w:t>
      </w:r>
    </w:p>
    <w:p w14:paraId="139A739A"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7519252"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7F67102D"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FE49DFD"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708DAE53"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0665A7EF"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04E82005"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58210907"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66427A4" w14:textId="77777777" w:rsidR="00664DAE" w:rsidRPr="008F5936" w:rsidRDefault="00664DAE" w:rsidP="00664DAE">
      <w:pPr>
        <w:numPr>
          <w:ilvl w:val="0"/>
          <w:numId w:val="17"/>
        </w:numPr>
        <w:spacing w:before="60" w:after="60" w:line="280" w:lineRule="exact"/>
        <w:ind w:hanging="294"/>
        <w:contextualSpacing/>
        <w:rPr>
          <w:rFonts w:ascii="Arial Nova Cond Light" w:hAnsi="Arial Nova Cond Light" w:cs="Calibri Light"/>
        </w:rPr>
      </w:pPr>
      <w:r w:rsidRPr="008F5936">
        <w:rPr>
          <w:rFonts w:ascii="Arial Nova Cond Light" w:hAnsi="Arial Nova Cond Light" w:cs="Calibri Light"/>
        </w:rPr>
        <w:t xml:space="preserve"> Zamawiający zobowiązuje się, że Wykonawca, będzie jedynym sprzedawcą paliwa gazowego we wskazanych w Umowie Punktach Poboru w okresie trwania Umowy.</w:t>
      </w:r>
    </w:p>
    <w:p w14:paraId="4B5166BD" w14:textId="77777777" w:rsidR="00664DAE" w:rsidRPr="008F5936" w:rsidRDefault="00664DAE" w:rsidP="00664DAE">
      <w:pPr>
        <w:numPr>
          <w:ilvl w:val="3"/>
          <w:numId w:val="1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0CDF484A" w14:textId="77777777" w:rsidR="00664DAE" w:rsidRPr="008F5936" w:rsidRDefault="00664DAE" w:rsidP="00664DAE">
      <w:pPr>
        <w:spacing w:before="60" w:after="60" w:line="280" w:lineRule="exact"/>
        <w:rPr>
          <w:rFonts w:ascii="Arial Nova Cond Light" w:hAnsi="Arial Nova Cond Light" w:cs="Calibri Light"/>
          <w:b/>
        </w:rPr>
      </w:pPr>
    </w:p>
    <w:p w14:paraId="6CE4FA60"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 xml:space="preserve">§ 4 </w:t>
      </w:r>
    </w:p>
    <w:p w14:paraId="27661742" w14:textId="77777777" w:rsidR="00664DAE" w:rsidRPr="008F5936" w:rsidRDefault="00664DAE" w:rsidP="00664DAE">
      <w:pPr>
        <w:spacing w:before="60" w:after="60" w:line="280" w:lineRule="exact"/>
        <w:ind w:left="360"/>
        <w:jc w:val="center"/>
        <w:rPr>
          <w:rFonts w:ascii="Arial Nova Cond Light" w:hAnsi="Arial Nova Cond Light" w:cs="Calibri Light"/>
          <w:b/>
        </w:rPr>
      </w:pPr>
      <w:r w:rsidRPr="008F5936">
        <w:rPr>
          <w:rFonts w:ascii="Arial Nova Cond Light" w:hAnsi="Arial Nova Cond Light" w:cs="Calibri Light"/>
          <w:b/>
        </w:rPr>
        <w:t>ILOŚCI PALIWA GAZOWEGO I MOCE UMOWNE</w:t>
      </w:r>
    </w:p>
    <w:p w14:paraId="1297057D" w14:textId="1E2CCC0B" w:rsidR="00664DAE" w:rsidRPr="008F5936" w:rsidRDefault="00664DAE" w:rsidP="00664DAE">
      <w:pPr>
        <w:numPr>
          <w:ilvl w:val="0"/>
          <w:numId w:val="13"/>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 xml:space="preserve">Prognozowana ilość paliwa gazowego dostarczona w okresie do dnia </w:t>
      </w:r>
      <w:r w:rsidRPr="008F5936">
        <w:rPr>
          <w:rFonts w:ascii="Arial Nova Cond Light" w:hAnsi="Arial Nova Cond Light" w:cs="Calibri Light"/>
          <w:b/>
          <w:color w:val="0000FF"/>
        </w:rPr>
        <w:t>202</w:t>
      </w:r>
      <w:r w:rsidR="009E648B">
        <w:rPr>
          <w:rFonts w:ascii="Arial Nova Cond Light" w:hAnsi="Arial Nova Cond Light" w:cs="Calibri Light"/>
          <w:b/>
          <w:color w:val="0000FF"/>
        </w:rPr>
        <w:t>7</w:t>
      </w:r>
      <w:r w:rsidRPr="008F5936">
        <w:rPr>
          <w:rFonts w:ascii="Arial Nova Cond Light" w:hAnsi="Arial Nova Cond Light" w:cs="Calibri Light"/>
          <w:b/>
          <w:color w:val="0000FF"/>
        </w:rPr>
        <w:t xml:space="preserve">.01.01 godz. 06:00 </w:t>
      </w:r>
      <w:r w:rsidRPr="008F5936">
        <w:rPr>
          <w:rFonts w:ascii="Arial Nova Cond Light" w:hAnsi="Arial Nova Cond Light" w:cs="Calibri Light"/>
        </w:rPr>
        <w:t xml:space="preserve"> wynosi </w:t>
      </w:r>
      <w:r w:rsidR="00B34142">
        <w:rPr>
          <w:rFonts w:ascii="Arial Nova Cond Light" w:hAnsi="Arial Nova Cond Light" w:cs="Calibri Light"/>
        </w:rPr>
        <w:t xml:space="preserve">                     </w:t>
      </w:r>
      <w:r w:rsidR="0090640D" w:rsidRPr="0090640D">
        <w:rPr>
          <w:rFonts w:ascii="Arial Nova Cond Light" w:hAnsi="Arial Nova Cond Light" w:cs="Calibri Light"/>
          <w:b/>
          <w:color w:val="0000FF"/>
        </w:rPr>
        <w:t xml:space="preserve">569,758 </w:t>
      </w:r>
      <w:r w:rsidRPr="008F5936">
        <w:rPr>
          <w:rFonts w:ascii="Arial Nova Cond Light" w:hAnsi="Arial Nova Cond Light" w:cs="Calibri Light"/>
          <w:b/>
          <w:color w:val="0000FF"/>
        </w:rPr>
        <w:t xml:space="preserve">MWh </w:t>
      </w:r>
      <w:r w:rsidRPr="008F5936">
        <w:rPr>
          <w:rFonts w:ascii="Arial Nova Cond Light" w:hAnsi="Arial Nova Cond Light" w:cs="Calibri Light"/>
        </w:rPr>
        <w:t>i dotyczy PPG wyspecyfikowanych w załączniku nr 1 do Umowy.</w:t>
      </w:r>
    </w:p>
    <w:p w14:paraId="6D988FF3" w14:textId="77777777" w:rsidR="00691B1E" w:rsidRPr="00691B1E" w:rsidRDefault="00691B1E" w:rsidP="00664DAE">
      <w:pPr>
        <w:numPr>
          <w:ilvl w:val="0"/>
          <w:numId w:val="13"/>
        </w:numPr>
        <w:spacing w:before="60" w:after="60" w:line="280" w:lineRule="exact"/>
        <w:ind w:left="426" w:hanging="426"/>
        <w:contextualSpacing/>
        <w:rPr>
          <w:rFonts w:ascii="Arial Nova Cond Light" w:hAnsi="Arial Nova Cond Light" w:cs="Calibri Light"/>
          <w:highlight w:val="yellow"/>
        </w:rPr>
      </w:pPr>
      <w:r w:rsidRPr="002F50F2">
        <w:rPr>
          <w:rFonts w:ascii="Arial Nova Cond Light" w:hAnsi="Arial Nova Cond Light" w:cs="Calibri Light"/>
        </w:rPr>
        <w:t>W związku z charakterem zamówienia nie można określić dokładnego zużycia paliwa gazowego objętego przedmiotem zamówienia. Z tego powodu Zamawiający przedstawił przewidywaną ilość zużycia paliwa gazowego w Specyfikacji Warunków Zamówienia. Zamawiający przewiduje, iż rzeczywista ilość zużycia paliwa gazowego może ulec zmianie, tj. zwiększeniu bądź zmniejszeniu przy zachowaniu zaoferowanych cen jednostkowych w zakresie +/- 10 % wolumenu wskazanego w SWZ.</w:t>
      </w:r>
    </w:p>
    <w:p w14:paraId="71C19E2D" w14:textId="54C390D8" w:rsidR="00664DAE" w:rsidRPr="008F5936" w:rsidRDefault="00664DAE" w:rsidP="00664DAE">
      <w:pPr>
        <w:numPr>
          <w:ilvl w:val="0"/>
          <w:numId w:val="1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Ewentualna zmiana prognozowanego zużycia nie będzie skutkowała dodatkowymi kosztami </w:t>
      </w:r>
      <w:r w:rsidRPr="008F5936">
        <w:rPr>
          <w:rFonts w:ascii="Arial Nova Cond Light" w:hAnsi="Arial Nova Cond Light"/>
        </w:rPr>
        <w:t>dla Zamawiającego</w:t>
      </w:r>
      <w:r w:rsidRPr="008F5936">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BDE2B5F" w14:textId="77777777" w:rsidR="00664DAE" w:rsidRPr="008F5936" w:rsidRDefault="00664DAE" w:rsidP="00664DAE">
      <w:pPr>
        <w:numPr>
          <w:ilvl w:val="0"/>
          <w:numId w:val="1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Dla PPG zakwalifikowanych do grupy taryfowej W-5.1 stosuje się poniższe postanowienia: </w:t>
      </w:r>
    </w:p>
    <w:p w14:paraId="05329B48" w14:textId="77777777" w:rsidR="00664DAE" w:rsidRPr="008F5936" w:rsidRDefault="00664DAE" w:rsidP="00664DAE">
      <w:pPr>
        <w:numPr>
          <w:ilvl w:val="0"/>
          <w:numId w:val="18"/>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017BBC60" w14:textId="77777777" w:rsidR="00664DAE" w:rsidRPr="008F5936" w:rsidRDefault="00664DAE" w:rsidP="00664DAE">
      <w:pPr>
        <w:numPr>
          <w:ilvl w:val="0"/>
          <w:numId w:val="18"/>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02F67097"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5 </w:t>
      </w:r>
    </w:p>
    <w:p w14:paraId="434A0FCC"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ZASADY PROWADZENIA ROZLICZEŃ I WARUNKI PŁATNOŚCI</w:t>
      </w:r>
    </w:p>
    <w:p w14:paraId="0B4CDA44"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Strony ustalają następujące zasady stosowania cen i stawek opłat:  </w:t>
      </w:r>
    </w:p>
    <w:p w14:paraId="1E5E2312" w14:textId="77777777" w:rsidR="00664DAE" w:rsidRPr="008F5936" w:rsidRDefault="00664DAE" w:rsidP="00664DAE">
      <w:pPr>
        <w:numPr>
          <w:ilvl w:val="0"/>
          <w:numId w:val="25"/>
        </w:numPr>
        <w:contextualSpacing/>
        <w:rPr>
          <w:rFonts w:ascii="Arial Nova Cond Light" w:hAnsi="Arial Nova Cond Light" w:cs="Calibri Light"/>
        </w:rPr>
      </w:pPr>
      <w:bookmarkStart w:id="8" w:name="_Hlk176244437"/>
      <w:r w:rsidRPr="008F5936">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8911" w:type="dxa"/>
        <w:tblInd w:w="704" w:type="dxa"/>
        <w:tblCellMar>
          <w:left w:w="70" w:type="dxa"/>
          <w:right w:w="70" w:type="dxa"/>
        </w:tblCellMar>
        <w:tblLook w:val="04A0" w:firstRow="1" w:lastRow="0" w:firstColumn="1" w:lastColumn="0" w:noHBand="0" w:noVBand="1"/>
      </w:tblPr>
      <w:tblGrid>
        <w:gridCol w:w="7371"/>
        <w:gridCol w:w="1540"/>
      </w:tblGrid>
      <w:tr w:rsidR="00664DAE" w:rsidRPr="008F5936" w14:paraId="16877D61" w14:textId="77777777" w:rsidTr="00CA0BEC">
        <w:trPr>
          <w:trHeight w:val="333"/>
        </w:trPr>
        <w:tc>
          <w:tcPr>
            <w:tcW w:w="7371"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1C741E24" w14:textId="7281A06C" w:rsidR="00664DAE" w:rsidRPr="008F5936" w:rsidRDefault="00664DAE" w:rsidP="00664DAE">
            <w:pPr>
              <w:spacing w:before="0" w:after="0" w:line="240" w:lineRule="auto"/>
              <w:jc w:val="left"/>
              <w:rPr>
                <w:rFonts w:ascii="Arial Nova Cond Light" w:eastAsia="Times New Roman" w:hAnsi="Arial Nova Cond Light" w:cs="Calibri Light"/>
                <w:color w:val="000000"/>
                <w:sz w:val="20"/>
                <w:szCs w:val="20"/>
                <w:lang w:eastAsia="pl-PL"/>
              </w:rPr>
            </w:pPr>
            <w:r w:rsidRPr="008F5936">
              <w:rPr>
                <w:rFonts w:ascii="Arial Nova Cond Light" w:eastAsia="Times New Roman" w:hAnsi="Arial Nova Cond Light" w:cs="Calibri Light"/>
                <w:color w:val="000000"/>
                <w:sz w:val="20"/>
                <w:szCs w:val="20"/>
                <w:lang w:eastAsia="pl-PL"/>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2DB51230" w14:textId="01F15895" w:rsidR="00664DAE" w:rsidRPr="008F5936" w:rsidRDefault="002F50F2" w:rsidP="00664DAE">
            <w:pPr>
              <w:spacing w:before="0" w:after="0" w:line="240" w:lineRule="auto"/>
              <w:jc w:val="right"/>
              <w:rPr>
                <w:rFonts w:ascii="Arial Nova Cond Light" w:eastAsia="Times New Roman" w:hAnsi="Arial Nova Cond Light" w:cs="Calibri Light"/>
                <w:color w:val="000000"/>
                <w:sz w:val="20"/>
                <w:szCs w:val="20"/>
                <w:lang w:eastAsia="pl-PL"/>
              </w:rPr>
            </w:pPr>
            <w:r w:rsidRPr="002F50F2">
              <w:rPr>
                <w:rFonts w:ascii="Arial Nova Cond Light" w:eastAsia="Times New Roman" w:hAnsi="Arial Nova Cond Light" w:cs="Calibri Light"/>
                <w:color w:val="000000"/>
                <w:sz w:val="20"/>
                <w:szCs w:val="20"/>
                <w:lang w:eastAsia="pl-PL"/>
              </w:rPr>
              <w:t>zł</w:t>
            </w:r>
          </w:p>
        </w:tc>
      </w:tr>
      <w:tr w:rsidR="00CA0BEC" w:rsidRPr="008F5936" w14:paraId="74DFAD4D" w14:textId="77777777" w:rsidTr="00CA0BEC">
        <w:trPr>
          <w:trHeight w:val="281"/>
        </w:trPr>
        <w:tc>
          <w:tcPr>
            <w:tcW w:w="7371" w:type="dxa"/>
            <w:tcBorders>
              <w:top w:val="single" w:sz="4" w:space="0" w:color="auto"/>
              <w:left w:val="single" w:sz="4" w:space="0" w:color="auto"/>
              <w:bottom w:val="single" w:sz="4" w:space="0" w:color="auto"/>
              <w:right w:val="single" w:sz="4" w:space="0" w:color="auto"/>
            </w:tcBorders>
            <w:shd w:val="clear" w:color="969696" w:fill="92D050"/>
            <w:vAlign w:val="bottom"/>
            <w:hideMark/>
          </w:tcPr>
          <w:p w14:paraId="66E19FB8" w14:textId="29070BE7" w:rsidR="00CA0BEC" w:rsidRPr="00CA0BEC" w:rsidRDefault="00CA0BEC" w:rsidP="00CA0BEC">
            <w:pPr>
              <w:spacing w:before="0" w:after="0" w:line="240" w:lineRule="auto"/>
              <w:jc w:val="left"/>
              <w:rPr>
                <w:rFonts w:ascii="Arial Nova Cond Light" w:eastAsia="Times New Roman" w:hAnsi="Arial Nova Cond Light" w:cs="Calibri Light"/>
                <w:color w:val="000000"/>
                <w:sz w:val="20"/>
                <w:szCs w:val="20"/>
                <w:lang w:eastAsia="pl-PL"/>
              </w:rPr>
            </w:pPr>
            <w:r w:rsidRPr="00CA0BEC">
              <w:rPr>
                <w:rFonts w:ascii="Arial Nova Cond Light" w:hAnsi="Arial Nova Cond Light"/>
                <w:color w:val="000000"/>
                <w:sz w:val="20"/>
                <w:szCs w:val="20"/>
              </w:rPr>
              <w:t>Cena jednostkowa paliwa gazowego dla obiektów objętych ochroną w grupach W-1 do W-4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hideMark/>
          </w:tcPr>
          <w:p w14:paraId="78B9397F" w14:textId="22E00800" w:rsidR="00CA0BEC" w:rsidRPr="008F5936" w:rsidRDefault="002F50F2" w:rsidP="00CA0BEC">
            <w:pPr>
              <w:spacing w:before="0" w:after="0" w:line="240" w:lineRule="auto"/>
              <w:jc w:val="right"/>
              <w:rPr>
                <w:rFonts w:ascii="Arial Nova Cond Light" w:eastAsia="Times New Roman" w:hAnsi="Arial Nova Cond Light" w:cs="Calibri Light"/>
                <w:color w:val="000000"/>
                <w:sz w:val="20"/>
                <w:szCs w:val="20"/>
                <w:lang w:eastAsia="pl-PL"/>
              </w:rPr>
            </w:pPr>
            <w:r w:rsidRPr="002F50F2">
              <w:rPr>
                <w:rFonts w:ascii="Arial Nova Cond Light" w:eastAsia="Times New Roman" w:hAnsi="Arial Nova Cond Light" w:cs="Calibri Light"/>
                <w:color w:val="000000"/>
                <w:sz w:val="20"/>
                <w:szCs w:val="20"/>
                <w:lang w:eastAsia="pl-PL"/>
              </w:rPr>
              <w:t>zł</w:t>
            </w:r>
          </w:p>
        </w:tc>
      </w:tr>
    </w:tbl>
    <w:bookmarkEnd w:id="8"/>
    <w:p w14:paraId="1375E8FE" w14:textId="77777777" w:rsidR="00664DAE" w:rsidRDefault="00664DAE" w:rsidP="00664DAE">
      <w:pPr>
        <w:numPr>
          <w:ilvl w:val="0"/>
          <w:numId w:val="25"/>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stawki opłat abonamentowych – cena stała netto (bez VAT), wynikająca ze złożonej oferty i wynosi:</w:t>
      </w:r>
    </w:p>
    <w:p w14:paraId="78E56C32" w14:textId="77777777" w:rsidR="002F50F2" w:rsidRPr="008F5936" w:rsidRDefault="002F50F2" w:rsidP="002F50F2">
      <w:pPr>
        <w:spacing w:before="60" w:after="60" w:line="280" w:lineRule="exact"/>
        <w:ind w:left="720"/>
        <w:contextualSpacing/>
        <w:rPr>
          <w:rFonts w:ascii="Arial Nova Cond Light" w:hAnsi="Arial Nova Cond Light" w:cs="Calibri Light"/>
        </w:rPr>
      </w:pPr>
    </w:p>
    <w:tbl>
      <w:tblPr>
        <w:tblW w:w="7772" w:type="dxa"/>
        <w:tblInd w:w="704" w:type="dxa"/>
        <w:tblCellMar>
          <w:left w:w="70" w:type="dxa"/>
          <w:right w:w="70" w:type="dxa"/>
        </w:tblCellMar>
        <w:tblLook w:val="04A0" w:firstRow="1" w:lastRow="0" w:firstColumn="1" w:lastColumn="0" w:noHBand="0" w:noVBand="1"/>
      </w:tblPr>
      <w:tblGrid>
        <w:gridCol w:w="2972"/>
        <w:gridCol w:w="1200"/>
        <w:gridCol w:w="1200"/>
        <w:gridCol w:w="1200"/>
        <w:gridCol w:w="1200"/>
      </w:tblGrid>
      <w:tr w:rsidR="0090640D" w:rsidRPr="00B34142" w14:paraId="60D48B95" w14:textId="77777777" w:rsidTr="00B34142">
        <w:trPr>
          <w:trHeight w:val="520"/>
        </w:trPr>
        <w:tc>
          <w:tcPr>
            <w:tcW w:w="2972"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31E16E36" w14:textId="77777777" w:rsidR="0090640D" w:rsidRPr="00B34142" w:rsidRDefault="0090640D" w:rsidP="0090640D">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 xml:space="preserve">Cena abonamentu /Grupa taryfowa </w:t>
            </w:r>
          </w:p>
        </w:tc>
        <w:tc>
          <w:tcPr>
            <w:tcW w:w="1200" w:type="dxa"/>
            <w:tcBorders>
              <w:top w:val="single" w:sz="4" w:space="0" w:color="auto"/>
              <w:left w:val="nil"/>
              <w:bottom w:val="single" w:sz="4" w:space="0" w:color="auto"/>
              <w:right w:val="single" w:sz="4" w:space="0" w:color="auto"/>
            </w:tcBorders>
            <w:noWrap/>
            <w:vAlign w:val="bottom"/>
            <w:hideMark/>
          </w:tcPr>
          <w:p w14:paraId="304DCB82" w14:textId="0C3EA77F" w:rsidR="0090640D" w:rsidRPr="00B34142" w:rsidRDefault="0090640D" w:rsidP="0090640D">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 xml:space="preserve"> W-</w:t>
            </w:r>
            <w:r>
              <w:rPr>
                <w:rFonts w:ascii="Arial Nova Cond Light" w:eastAsia="Times New Roman" w:hAnsi="Arial Nova Cond Light" w:cs="Times New Roman"/>
                <w:color w:val="000000"/>
                <w:sz w:val="20"/>
                <w:szCs w:val="20"/>
                <w:lang w:eastAsia="pl-PL"/>
              </w:rPr>
              <w:t>1.1</w:t>
            </w:r>
            <w:r w:rsidRPr="00B34142">
              <w:rPr>
                <w:rFonts w:ascii="Arial Nova Cond Light" w:eastAsia="Times New Roman" w:hAnsi="Arial Nova Cond Light" w:cs="Times New Roman"/>
                <w:color w:val="000000"/>
                <w:sz w:val="20"/>
                <w:szCs w:val="20"/>
                <w:lang w:eastAsia="pl-PL"/>
              </w:rPr>
              <w:t xml:space="preserve"> </w:t>
            </w:r>
          </w:p>
        </w:tc>
        <w:tc>
          <w:tcPr>
            <w:tcW w:w="1200" w:type="dxa"/>
            <w:tcBorders>
              <w:top w:val="single" w:sz="4" w:space="0" w:color="auto"/>
              <w:left w:val="nil"/>
              <w:bottom w:val="single" w:sz="4" w:space="0" w:color="auto"/>
              <w:right w:val="single" w:sz="4" w:space="0" w:color="auto"/>
            </w:tcBorders>
            <w:noWrap/>
            <w:vAlign w:val="bottom"/>
            <w:hideMark/>
          </w:tcPr>
          <w:p w14:paraId="3385156A" w14:textId="0AE9B6F8" w:rsidR="0090640D" w:rsidRPr="00B34142" w:rsidRDefault="0090640D" w:rsidP="0090640D">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 xml:space="preserve"> W-</w:t>
            </w:r>
            <w:r>
              <w:rPr>
                <w:rFonts w:ascii="Arial Nova Cond Light" w:eastAsia="Times New Roman" w:hAnsi="Arial Nova Cond Light" w:cs="Times New Roman"/>
                <w:color w:val="000000"/>
                <w:sz w:val="20"/>
                <w:szCs w:val="20"/>
                <w:lang w:eastAsia="pl-PL"/>
              </w:rPr>
              <w:t>2.1</w:t>
            </w:r>
            <w:r w:rsidRPr="00B34142">
              <w:rPr>
                <w:rFonts w:ascii="Arial Nova Cond Light" w:eastAsia="Times New Roman" w:hAnsi="Arial Nova Cond Light" w:cs="Times New Roman"/>
                <w:color w:val="000000"/>
                <w:sz w:val="20"/>
                <w:szCs w:val="20"/>
                <w:lang w:eastAsia="pl-PL"/>
              </w:rPr>
              <w:t xml:space="preserve"> </w:t>
            </w:r>
          </w:p>
        </w:tc>
        <w:tc>
          <w:tcPr>
            <w:tcW w:w="1200" w:type="dxa"/>
            <w:tcBorders>
              <w:top w:val="single" w:sz="4" w:space="0" w:color="auto"/>
              <w:left w:val="nil"/>
              <w:bottom w:val="single" w:sz="4" w:space="0" w:color="auto"/>
              <w:right w:val="single" w:sz="4" w:space="0" w:color="auto"/>
            </w:tcBorders>
            <w:noWrap/>
            <w:vAlign w:val="bottom"/>
            <w:hideMark/>
          </w:tcPr>
          <w:p w14:paraId="13935F86" w14:textId="5D6E8AAE" w:rsidR="0090640D" w:rsidRPr="00B34142" w:rsidRDefault="0090640D" w:rsidP="0090640D">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 xml:space="preserve"> W-3</w:t>
            </w:r>
            <w:r>
              <w:rPr>
                <w:rFonts w:ascii="Arial Nova Cond Light" w:eastAsia="Times New Roman" w:hAnsi="Arial Nova Cond Light" w:cs="Times New Roman"/>
                <w:color w:val="000000"/>
                <w:sz w:val="20"/>
                <w:szCs w:val="20"/>
                <w:lang w:eastAsia="pl-PL"/>
              </w:rPr>
              <w:t>.6</w:t>
            </w:r>
            <w:r w:rsidRPr="00B34142">
              <w:rPr>
                <w:rFonts w:ascii="Arial Nova Cond Light" w:eastAsia="Times New Roman" w:hAnsi="Arial Nova Cond Light" w:cs="Times New Roman"/>
                <w:color w:val="000000"/>
                <w:sz w:val="20"/>
                <w:szCs w:val="20"/>
                <w:lang w:eastAsia="pl-PL"/>
              </w:rPr>
              <w:t xml:space="preserve"> </w:t>
            </w:r>
          </w:p>
        </w:tc>
        <w:tc>
          <w:tcPr>
            <w:tcW w:w="1200" w:type="dxa"/>
            <w:tcBorders>
              <w:top w:val="single" w:sz="4" w:space="0" w:color="auto"/>
              <w:left w:val="nil"/>
              <w:bottom w:val="single" w:sz="4" w:space="0" w:color="auto"/>
              <w:right w:val="single" w:sz="4" w:space="0" w:color="auto"/>
            </w:tcBorders>
            <w:noWrap/>
            <w:vAlign w:val="bottom"/>
            <w:hideMark/>
          </w:tcPr>
          <w:p w14:paraId="17C44D42" w14:textId="2C553FAC" w:rsidR="0090640D" w:rsidRPr="00B34142" w:rsidRDefault="0090640D" w:rsidP="0090640D">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 xml:space="preserve"> W-4 </w:t>
            </w:r>
          </w:p>
        </w:tc>
      </w:tr>
      <w:tr w:rsidR="00B34142" w:rsidRPr="00B34142" w14:paraId="11F85947" w14:textId="77777777" w:rsidTr="00B34142">
        <w:trPr>
          <w:trHeight w:val="303"/>
        </w:trPr>
        <w:tc>
          <w:tcPr>
            <w:tcW w:w="2972" w:type="dxa"/>
            <w:tcBorders>
              <w:top w:val="nil"/>
              <w:left w:val="single" w:sz="4" w:space="0" w:color="auto"/>
              <w:bottom w:val="single" w:sz="4" w:space="0" w:color="auto"/>
              <w:right w:val="single" w:sz="4" w:space="0" w:color="auto"/>
            </w:tcBorders>
            <w:shd w:val="clear" w:color="000000" w:fill="00B0F0"/>
            <w:vAlign w:val="bottom"/>
            <w:hideMark/>
          </w:tcPr>
          <w:p w14:paraId="54FBAC38" w14:textId="77777777" w:rsidR="00B34142" w:rsidRPr="00B34142" w:rsidRDefault="00B34142" w:rsidP="00B34142">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dla obiektów niechronionych                  [zł/mc]</w:t>
            </w:r>
          </w:p>
        </w:tc>
        <w:tc>
          <w:tcPr>
            <w:tcW w:w="1200" w:type="dxa"/>
            <w:tcBorders>
              <w:top w:val="nil"/>
              <w:left w:val="nil"/>
              <w:bottom w:val="single" w:sz="4" w:space="0" w:color="auto"/>
              <w:right w:val="single" w:sz="4" w:space="0" w:color="auto"/>
            </w:tcBorders>
            <w:shd w:val="clear" w:color="000000" w:fill="FFFF00"/>
            <w:noWrap/>
            <w:vAlign w:val="bottom"/>
            <w:hideMark/>
          </w:tcPr>
          <w:p w14:paraId="560AB90F" w14:textId="11DD1755"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746A50AF" w14:textId="202EDDCA"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2DA63A6B" w14:textId="2EDE45F7"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5D1BE3A0" w14:textId="5E0CDF45"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r>
      <w:tr w:rsidR="00B34142" w:rsidRPr="00B34142" w14:paraId="44CF279C" w14:textId="77777777" w:rsidTr="00B34142">
        <w:trPr>
          <w:trHeight w:val="381"/>
        </w:trPr>
        <w:tc>
          <w:tcPr>
            <w:tcW w:w="2972" w:type="dxa"/>
            <w:tcBorders>
              <w:top w:val="nil"/>
              <w:left w:val="single" w:sz="4" w:space="0" w:color="auto"/>
              <w:bottom w:val="single" w:sz="4" w:space="0" w:color="auto"/>
              <w:right w:val="single" w:sz="4" w:space="0" w:color="auto"/>
            </w:tcBorders>
            <w:shd w:val="clear" w:color="000000" w:fill="92D050"/>
            <w:vAlign w:val="bottom"/>
            <w:hideMark/>
          </w:tcPr>
          <w:p w14:paraId="7F85BEB3" w14:textId="77777777" w:rsidR="00B34142" w:rsidRPr="00B34142" w:rsidRDefault="00B34142" w:rsidP="00B34142">
            <w:pPr>
              <w:spacing w:before="0" w:after="0" w:line="240" w:lineRule="auto"/>
              <w:jc w:val="center"/>
              <w:rPr>
                <w:rFonts w:ascii="Arial Nova Cond Light" w:eastAsia="Times New Roman" w:hAnsi="Arial Nova Cond Light" w:cs="Times New Roman"/>
                <w:color w:val="000000"/>
                <w:sz w:val="20"/>
                <w:szCs w:val="20"/>
                <w:lang w:eastAsia="pl-PL"/>
              </w:rPr>
            </w:pPr>
            <w:r w:rsidRPr="00B34142">
              <w:rPr>
                <w:rFonts w:ascii="Arial Nova Cond Light" w:eastAsia="Times New Roman" w:hAnsi="Arial Nova Cond Light" w:cs="Times New Roman"/>
                <w:color w:val="000000"/>
                <w:sz w:val="20"/>
                <w:szCs w:val="20"/>
                <w:lang w:eastAsia="pl-PL"/>
              </w:rPr>
              <w:t>dla obiektów chronionych                [zł/mc]</w:t>
            </w:r>
          </w:p>
        </w:tc>
        <w:tc>
          <w:tcPr>
            <w:tcW w:w="1200" w:type="dxa"/>
            <w:tcBorders>
              <w:top w:val="nil"/>
              <w:left w:val="nil"/>
              <w:bottom w:val="single" w:sz="4" w:space="0" w:color="auto"/>
              <w:right w:val="single" w:sz="4" w:space="0" w:color="auto"/>
            </w:tcBorders>
            <w:shd w:val="clear" w:color="000000" w:fill="FFFF00"/>
            <w:noWrap/>
            <w:vAlign w:val="bottom"/>
            <w:hideMark/>
          </w:tcPr>
          <w:p w14:paraId="48F1C4ED" w14:textId="40FF45AE"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7E1C8126" w14:textId="1C210000"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269392D5" w14:textId="3909C708"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0674AAF5" w14:textId="47255F3D" w:rsidR="00B34142" w:rsidRPr="00B34142" w:rsidRDefault="00B34142" w:rsidP="002F50F2">
            <w:pPr>
              <w:spacing w:before="0" w:after="0" w:line="240" w:lineRule="auto"/>
              <w:jc w:val="center"/>
              <w:rPr>
                <w:rFonts w:ascii="Arial Nova Cond Light" w:eastAsia="Times New Roman" w:hAnsi="Arial Nova Cond Light" w:cs="Times New Roman"/>
                <w:color w:val="000000"/>
                <w:sz w:val="20"/>
                <w:szCs w:val="20"/>
                <w:lang w:eastAsia="pl-PL"/>
              </w:rPr>
            </w:pPr>
          </w:p>
        </w:tc>
      </w:tr>
    </w:tbl>
    <w:p w14:paraId="44086007" w14:textId="62312C1B" w:rsidR="00664DAE" w:rsidRPr="008F5936" w:rsidRDefault="00664DAE" w:rsidP="000B6AB4">
      <w:pPr>
        <w:spacing w:before="60" w:after="60" w:line="280" w:lineRule="exact"/>
        <w:ind w:left="720"/>
        <w:contextualSpacing/>
        <w:rPr>
          <w:rFonts w:ascii="Arial Nova Cond Light" w:hAnsi="Arial Nova Cond Light" w:cs="Calibri Light"/>
        </w:rPr>
      </w:pPr>
    </w:p>
    <w:p w14:paraId="6C3636A5" w14:textId="77777777" w:rsidR="00664DAE" w:rsidRPr="008F5936" w:rsidRDefault="00664DAE" w:rsidP="00664DAE">
      <w:pPr>
        <w:numPr>
          <w:ilvl w:val="0"/>
          <w:numId w:val="25"/>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76DB3E11" w14:textId="77777777" w:rsidR="00664DAE" w:rsidRPr="008F5936" w:rsidRDefault="00664DAE" w:rsidP="00664DAE">
      <w:pPr>
        <w:numPr>
          <w:ilvl w:val="0"/>
          <w:numId w:val="25"/>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53E90231" w14:textId="40FCD41A" w:rsidR="00664DAE" w:rsidRDefault="00664DAE" w:rsidP="00664DAE">
      <w:pPr>
        <w:numPr>
          <w:ilvl w:val="0"/>
          <w:numId w:val="24"/>
        </w:numPr>
        <w:ind w:left="426" w:hanging="426"/>
        <w:contextualSpacing/>
        <w:rPr>
          <w:rFonts w:ascii="Arial Nova Cond Light" w:hAnsi="Arial Nova Cond Light" w:cs="Calibri Light"/>
          <w:b/>
          <w:bCs/>
        </w:rPr>
      </w:pPr>
      <w:r w:rsidRPr="009E648B">
        <w:rPr>
          <w:rFonts w:ascii="Arial Nova Cond Light" w:hAnsi="Arial Nova Cond Light" w:cs="Calibri Light"/>
          <w:b/>
          <w:bCs/>
        </w:rPr>
        <w:t xml:space="preserve">Szacunkowa wartość umowy wynosi: </w:t>
      </w:r>
    </w:p>
    <w:tbl>
      <w:tblPr>
        <w:tblW w:w="2684" w:type="dxa"/>
        <w:jc w:val="center"/>
        <w:tblCellMar>
          <w:left w:w="70" w:type="dxa"/>
          <w:right w:w="70" w:type="dxa"/>
        </w:tblCellMar>
        <w:tblLook w:val="04A0" w:firstRow="1" w:lastRow="0" w:firstColumn="1" w:lastColumn="0" w:noHBand="0" w:noVBand="1"/>
      </w:tblPr>
      <w:tblGrid>
        <w:gridCol w:w="1408"/>
        <w:gridCol w:w="1276"/>
      </w:tblGrid>
      <w:tr w:rsidR="0090640D" w:rsidRPr="0090640D" w14:paraId="2237E06B" w14:textId="77777777" w:rsidTr="0090640D">
        <w:trPr>
          <w:trHeight w:val="270"/>
          <w:jc w:val="center"/>
        </w:trPr>
        <w:tc>
          <w:tcPr>
            <w:tcW w:w="1408" w:type="dxa"/>
            <w:tcBorders>
              <w:top w:val="single" w:sz="8" w:space="0" w:color="auto"/>
              <w:left w:val="single" w:sz="8" w:space="0" w:color="auto"/>
              <w:bottom w:val="single" w:sz="4" w:space="0" w:color="auto"/>
              <w:right w:val="single" w:sz="4" w:space="0" w:color="auto"/>
            </w:tcBorders>
            <w:noWrap/>
            <w:vAlign w:val="bottom"/>
            <w:hideMark/>
          </w:tcPr>
          <w:p w14:paraId="144E60C3" w14:textId="69868A6E" w:rsidR="0090640D" w:rsidRPr="0090640D" w:rsidRDefault="0090640D" w:rsidP="0090640D">
            <w:pPr>
              <w:spacing w:before="0" w:after="0" w:line="240" w:lineRule="auto"/>
              <w:jc w:val="left"/>
              <w:rPr>
                <w:rFonts w:ascii="Arial Nova Cond Light" w:eastAsia="Times New Roman" w:hAnsi="Arial Nova Cond Light" w:cs="Times New Roman"/>
                <w:color w:val="000000"/>
                <w:lang w:eastAsia="pl-PL"/>
              </w:rPr>
            </w:pPr>
            <w:r w:rsidRPr="0090640D">
              <w:rPr>
                <w:rFonts w:ascii="Arial Nova Cond Light" w:eastAsia="Times New Roman" w:hAnsi="Arial Nova Cond Light" w:cs="Times New Roman"/>
                <w:color w:val="000000"/>
                <w:lang w:eastAsia="pl-PL"/>
              </w:rPr>
              <w:t>Netto</w:t>
            </w:r>
          </w:p>
        </w:tc>
        <w:tc>
          <w:tcPr>
            <w:tcW w:w="1276" w:type="dxa"/>
            <w:tcBorders>
              <w:top w:val="single" w:sz="8" w:space="0" w:color="auto"/>
              <w:left w:val="nil"/>
              <w:bottom w:val="single" w:sz="4" w:space="0" w:color="auto"/>
              <w:right w:val="single" w:sz="8" w:space="0" w:color="auto"/>
            </w:tcBorders>
            <w:noWrap/>
            <w:vAlign w:val="bottom"/>
            <w:hideMark/>
          </w:tcPr>
          <w:p w14:paraId="1DE2D5FC" w14:textId="74796524" w:rsidR="0090640D" w:rsidRPr="0090640D" w:rsidRDefault="0090640D" w:rsidP="0090640D">
            <w:pPr>
              <w:spacing w:before="0" w:after="0" w:line="240" w:lineRule="auto"/>
              <w:jc w:val="left"/>
              <w:rPr>
                <w:rFonts w:ascii="Arial Nova Cond Light" w:eastAsia="Times New Roman" w:hAnsi="Arial Nova Cond Light" w:cs="Times New Roman"/>
                <w:color w:val="000000"/>
                <w:lang w:eastAsia="pl-PL"/>
              </w:rPr>
            </w:pPr>
            <w:r w:rsidRPr="0090640D">
              <w:rPr>
                <w:rFonts w:ascii="Arial Nova Cond Light" w:eastAsia="Times New Roman" w:hAnsi="Arial Nova Cond Light" w:cs="Times New Roman"/>
                <w:color w:val="000000"/>
                <w:lang w:eastAsia="pl-PL"/>
              </w:rPr>
              <w:t xml:space="preserve">            </w:t>
            </w:r>
          </w:p>
        </w:tc>
      </w:tr>
      <w:tr w:rsidR="0090640D" w:rsidRPr="0090640D" w14:paraId="3EFE1222" w14:textId="77777777" w:rsidTr="0090640D">
        <w:trPr>
          <w:trHeight w:val="270"/>
          <w:jc w:val="center"/>
        </w:trPr>
        <w:tc>
          <w:tcPr>
            <w:tcW w:w="1408" w:type="dxa"/>
            <w:tcBorders>
              <w:top w:val="nil"/>
              <w:left w:val="single" w:sz="8" w:space="0" w:color="auto"/>
              <w:bottom w:val="single" w:sz="4" w:space="0" w:color="auto"/>
              <w:right w:val="single" w:sz="4" w:space="0" w:color="auto"/>
            </w:tcBorders>
            <w:noWrap/>
            <w:vAlign w:val="bottom"/>
            <w:hideMark/>
          </w:tcPr>
          <w:p w14:paraId="01F44EEE" w14:textId="77777777" w:rsidR="0090640D" w:rsidRPr="0090640D" w:rsidRDefault="0090640D" w:rsidP="0090640D">
            <w:pPr>
              <w:spacing w:before="0" w:after="0" w:line="240" w:lineRule="auto"/>
              <w:jc w:val="left"/>
              <w:rPr>
                <w:rFonts w:ascii="Arial Nova Cond Light" w:eastAsia="Times New Roman" w:hAnsi="Arial Nova Cond Light" w:cs="Times New Roman"/>
                <w:color w:val="000000"/>
                <w:lang w:eastAsia="pl-PL"/>
              </w:rPr>
            </w:pPr>
            <w:r w:rsidRPr="0090640D">
              <w:rPr>
                <w:rFonts w:ascii="Arial Nova Cond Light" w:eastAsia="Times New Roman" w:hAnsi="Arial Nova Cond Light" w:cs="Times New Roman"/>
                <w:color w:val="000000"/>
                <w:lang w:eastAsia="pl-PL"/>
              </w:rPr>
              <w:t>VAT</w:t>
            </w:r>
          </w:p>
        </w:tc>
        <w:tc>
          <w:tcPr>
            <w:tcW w:w="1276" w:type="dxa"/>
            <w:tcBorders>
              <w:top w:val="nil"/>
              <w:left w:val="nil"/>
              <w:bottom w:val="single" w:sz="4" w:space="0" w:color="auto"/>
              <w:right w:val="single" w:sz="8" w:space="0" w:color="auto"/>
            </w:tcBorders>
            <w:noWrap/>
            <w:vAlign w:val="bottom"/>
            <w:hideMark/>
          </w:tcPr>
          <w:p w14:paraId="1484A015" w14:textId="702A1381" w:rsidR="0090640D" w:rsidRPr="0090640D" w:rsidRDefault="0090640D" w:rsidP="0090640D">
            <w:pPr>
              <w:spacing w:before="0" w:after="0" w:line="240" w:lineRule="auto"/>
              <w:jc w:val="left"/>
              <w:rPr>
                <w:rFonts w:ascii="Arial Nova Cond Light" w:eastAsia="Times New Roman" w:hAnsi="Arial Nova Cond Light" w:cs="Times New Roman"/>
                <w:color w:val="000000"/>
                <w:lang w:eastAsia="pl-PL"/>
              </w:rPr>
            </w:pPr>
          </w:p>
        </w:tc>
      </w:tr>
      <w:tr w:rsidR="0090640D" w:rsidRPr="0090640D" w14:paraId="1D02D14A" w14:textId="77777777" w:rsidTr="0090640D">
        <w:trPr>
          <w:trHeight w:val="285"/>
          <w:jc w:val="center"/>
        </w:trPr>
        <w:tc>
          <w:tcPr>
            <w:tcW w:w="1408" w:type="dxa"/>
            <w:tcBorders>
              <w:top w:val="nil"/>
              <w:left w:val="single" w:sz="8" w:space="0" w:color="auto"/>
              <w:bottom w:val="single" w:sz="8" w:space="0" w:color="auto"/>
              <w:right w:val="single" w:sz="4" w:space="0" w:color="auto"/>
            </w:tcBorders>
            <w:noWrap/>
            <w:vAlign w:val="bottom"/>
            <w:hideMark/>
          </w:tcPr>
          <w:p w14:paraId="340A7E4A" w14:textId="667D6ADC" w:rsidR="0090640D" w:rsidRPr="0090640D" w:rsidRDefault="0090640D" w:rsidP="0090640D">
            <w:pPr>
              <w:spacing w:before="0" w:after="0" w:line="240" w:lineRule="auto"/>
              <w:jc w:val="left"/>
              <w:rPr>
                <w:rFonts w:ascii="Arial Nova Cond Light" w:eastAsia="Times New Roman" w:hAnsi="Arial Nova Cond Light" w:cs="Times New Roman"/>
                <w:color w:val="000000"/>
                <w:lang w:eastAsia="pl-PL"/>
              </w:rPr>
            </w:pPr>
            <w:r w:rsidRPr="0090640D">
              <w:rPr>
                <w:rFonts w:ascii="Arial Nova Cond Light" w:eastAsia="Times New Roman" w:hAnsi="Arial Nova Cond Light" w:cs="Times New Roman"/>
                <w:color w:val="000000"/>
                <w:lang w:eastAsia="pl-PL"/>
              </w:rPr>
              <w:t>Brutto</w:t>
            </w:r>
          </w:p>
        </w:tc>
        <w:tc>
          <w:tcPr>
            <w:tcW w:w="1276" w:type="dxa"/>
            <w:tcBorders>
              <w:top w:val="nil"/>
              <w:left w:val="nil"/>
              <w:bottom w:val="single" w:sz="8" w:space="0" w:color="auto"/>
              <w:right w:val="single" w:sz="8" w:space="0" w:color="auto"/>
            </w:tcBorders>
            <w:noWrap/>
            <w:vAlign w:val="bottom"/>
            <w:hideMark/>
          </w:tcPr>
          <w:p w14:paraId="119BB1DB" w14:textId="193B3EC4" w:rsidR="0090640D" w:rsidRPr="0090640D" w:rsidRDefault="0090640D" w:rsidP="0090640D">
            <w:pPr>
              <w:spacing w:before="0" w:after="0" w:line="240" w:lineRule="auto"/>
              <w:jc w:val="left"/>
              <w:rPr>
                <w:rFonts w:ascii="Arial Nova Cond Light" w:eastAsia="Times New Roman" w:hAnsi="Arial Nova Cond Light" w:cs="Times New Roman"/>
                <w:color w:val="000000"/>
                <w:lang w:eastAsia="pl-PL"/>
              </w:rPr>
            </w:pPr>
            <w:r w:rsidRPr="0090640D">
              <w:rPr>
                <w:rFonts w:ascii="Arial Nova Cond Light" w:eastAsia="Times New Roman" w:hAnsi="Arial Nova Cond Light" w:cs="Times New Roman"/>
                <w:color w:val="000000"/>
                <w:lang w:eastAsia="pl-PL"/>
              </w:rPr>
              <w:t xml:space="preserve">            </w:t>
            </w:r>
          </w:p>
        </w:tc>
      </w:tr>
    </w:tbl>
    <w:p w14:paraId="46F81FEB" w14:textId="77777777" w:rsidR="009E648B" w:rsidRPr="009E648B" w:rsidRDefault="009E648B" w:rsidP="009E648B">
      <w:pPr>
        <w:contextualSpacing/>
        <w:rPr>
          <w:rFonts w:ascii="Arial Nova Cond Light" w:hAnsi="Arial Nova Cond Light" w:cs="Calibri Light"/>
          <w:b/>
          <w:bCs/>
        </w:rPr>
      </w:pPr>
    </w:p>
    <w:p w14:paraId="2D0600EC"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posiada punkty poboru gazu zakwalifikowane do  grup taryfowych zgodnie z Załącznikiem nr 1 do Umowy. </w:t>
      </w:r>
    </w:p>
    <w:p w14:paraId="5A5E1F85"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lastRenderedPageBreak/>
        <w:t xml:space="preserve">Punkty poboru gazu Zamawiającego w trakcie trwania umowy będą kwalifikowane do właściwej grupy taryfowej, zgodnie z zasadami określonymi w Taryfie OSD. </w:t>
      </w:r>
    </w:p>
    <w:p w14:paraId="29C38A25" w14:textId="77777777" w:rsidR="00691B1E" w:rsidRPr="002F50F2" w:rsidRDefault="00691B1E" w:rsidP="00664DAE">
      <w:pPr>
        <w:numPr>
          <w:ilvl w:val="0"/>
          <w:numId w:val="24"/>
        </w:numPr>
        <w:spacing w:before="60" w:after="60" w:line="280" w:lineRule="exact"/>
        <w:ind w:left="360"/>
        <w:rPr>
          <w:rFonts w:ascii="Arial Nova Cond Light" w:hAnsi="Arial Nova Cond Light" w:cs="Calibri Light"/>
        </w:rPr>
      </w:pPr>
      <w:r w:rsidRPr="002F50F2">
        <w:rPr>
          <w:rFonts w:ascii="Arial Nova Cond Light" w:hAnsi="Arial Nova Cond Light" w:cs="Calibri Light"/>
        </w:rPr>
        <w:t xml:space="preserve">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w:t>
      </w:r>
      <w:proofErr w:type="spellStart"/>
      <w:r w:rsidRPr="002F50F2">
        <w:rPr>
          <w:rFonts w:ascii="Arial Nova Cond Light" w:hAnsi="Arial Nova Cond Light" w:cs="Calibri Light"/>
        </w:rPr>
        <w:t>IRiESD</w:t>
      </w:r>
      <w:proofErr w:type="spellEnd"/>
      <w:r w:rsidRPr="002F50F2">
        <w:rPr>
          <w:rFonts w:ascii="Arial Nova Cond Light" w:hAnsi="Arial Nova Cond Light" w:cs="Calibri Light"/>
        </w:rPr>
        <w:t>, po upływie okresu rozliczeniowego stosowanego przez OSD, z zastrzeżeniem zapisów ust.  6 i 7.</w:t>
      </w:r>
    </w:p>
    <w:p w14:paraId="6837EF63" w14:textId="09F57CDB"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44E79862"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Rozliczenia za usługę dystrybucji paliwa gazowego prowadzone będą wg algorytmów zawartych w Taryfie OSD. </w:t>
      </w:r>
    </w:p>
    <w:p w14:paraId="03CDC544"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Faktury powinny zawierać pełne dane identyfikacyjne Zamawiającego, tj.: nazwę, adres, NIP oraz dane identyfikacyjne Odbiorcy, w tym jego adres.</w:t>
      </w:r>
    </w:p>
    <w:p w14:paraId="08157721"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wystawi faktury na każdy punkt poboru gazu odrębnie i dostarczy na adres Odbiorcy. </w:t>
      </w:r>
    </w:p>
    <w:p w14:paraId="54CE9AC5" w14:textId="576DCD4A"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sidRPr="008F5936">
        <w:rPr>
          <w:rFonts w:ascii="Arial Nova Cond Light" w:hAnsi="Arial Nova Cond Light" w:cs="Calibri Light"/>
        </w:rPr>
        <w:t>t.j</w:t>
      </w:r>
      <w:proofErr w:type="spellEnd"/>
      <w:r w:rsidRPr="008F5936">
        <w:rPr>
          <w:rFonts w:ascii="Arial Nova Cond Light" w:hAnsi="Arial Nova Cond Light" w:cs="Calibri Light"/>
        </w:rPr>
        <w:t>. Dz. U. z 2023 r. poz. 1570, 1598, 1852.).</w:t>
      </w:r>
    </w:p>
    <w:p w14:paraId="15145AD9"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Zamawiający oświadcza, że płatność za fakturę będzie realizowana z zastosowaniem mechanizmu podzielonej płatności, tzw. </w:t>
      </w:r>
      <w:proofErr w:type="spellStart"/>
      <w:r w:rsidRPr="008F5936">
        <w:rPr>
          <w:rFonts w:ascii="Arial Nova Cond Light" w:hAnsi="Arial Nova Cond Light" w:cs="Calibri Light"/>
        </w:rPr>
        <w:t>split</w:t>
      </w:r>
      <w:proofErr w:type="spellEnd"/>
      <w:r w:rsidRPr="008F5936">
        <w:rPr>
          <w:rFonts w:ascii="Arial Nova Cond Light" w:hAnsi="Arial Nova Cond Light" w:cs="Calibri Light"/>
        </w:rPr>
        <w:t xml:space="preserve"> </w:t>
      </w:r>
      <w:proofErr w:type="spellStart"/>
      <w:r w:rsidRPr="008F5936">
        <w:rPr>
          <w:rFonts w:ascii="Arial Nova Cond Light" w:hAnsi="Arial Nova Cond Light" w:cs="Calibri Light"/>
        </w:rPr>
        <w:t>payment</w:t>
      </w:r>
      <w:proofErr w:type="spellEnd"/>
      <w:r w:rsidRPr="008F5936">
        <w:rPr>
          <w:rFonts w:ascii="Arial Nova Cond Light" w:hAnsi="Arial Nova Cond Light" w:cs="Calibri Light"/>
        </w:rPr>
        <w:t>.</w:t>
      </w:r>
    </w:p>
    <w:p w14:paraId="48EE0428"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Do wynagrodzenia Wykonawca doliczy podatek VAT w obowiązującej wysokości. </w:t>
      </w:r>
    </w:p>
    <w:p w14:paraId="4412E61F" w14:textId="77777777" w:rsidR="00691B1E" w:rsidRPr="002F50F2" w:rsidRDefault="00691B1E" w:rsidP="00664DAE">
      <w:pPr>
        <w:numPr>
          <w:ilvl w:val="0"/>
          <w:numId w:val="24"/>
        </w:numPr>
        <w:spacing w:before="60" w:after="60" w:line="280" w:lineRule="exact"/>
        <w:ind w:left="360"/>
        <w:rPr>
          <w:rFonts w:ascii="Arial Nova Cond Light" w:hAnsi="Arial Nova Cond Light" w:cs="Calibri Light"/>
        </w:rPr>
      </w:pPr>
      <w:r w:rsidRPr="002F50F2">
        <w:rPr>
          <w:rFonts w:ascii="Arial Nova Cond Light" w:hAnsi="Arial Nova Cond Light" w:cs="Calibri Light"/>
        </w:rPr>
        <w:t>Należności będą płatne przez Zamawiającego przelewem na rachunek wskazany na fakturze, w terminie 30 dni od dnia wystawienia prawidłowej, zgodnej z umową faktury. Jednakże w przypadku otrzymania faktury później niż na 7 dni przed upływem terminu płatności , (nawet jeśli jest ona prawidłowo wystawiona), Zamawiający zobowiązany jest do jej zapłaty w terminie 21 dni od daty jej doręczenia. W takim przypadku ewentualne odsetki za opóźnienie będą należne od 22 dnia liczonego od daty doręczenia faktury. Faktura winna zawierać wyszczególnienie wszystkich pozycji kosztowych.</w:t>
      </w:r>
    </w:p>
    <w:p w14:paraId="37738C2E" w14:textId="7B995305"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66D59D3F"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 dzień zapłaty uważa się dzień uznaje się datę uznania rachunku bankowego Wykonawcy.  </w:t>
      </w:r>
    </w:p>
    <w:p w14:paraId="2BFE603E"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58BEE2A5"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E09AFA8" w14:textId="77777777" w:rsidR="00664DAE" w:rsidRPr="008F5936" w:rsidRDefault="00664DAE" w:rsidP="00664DAE">
      <w:pPr>
        <w:numPr>
          <w:ilvl w:val="0"/>
          <w:numId w:val="24"/>
        </w:numPr>
        <w:spacing w:before="60" w:after="60" w:line="280" w:lineRule="exact"/>
        <w:ind w:left="360"/>
        <w:rPr>
          <w:rFonts w:ascii="Arial Nova Cond Light" w:hAnsi="Arial Nova Cond Light" w:cs="Calibri Light"/>
        </w:rPr>
      </w:pPr>
      <w:r w:rsidRPr="008F5936">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44A48018"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6 </w:t>
      </w:r>
    </w:p>
    <w:p w14:paraId="75D2FE2B"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WSTRZYMANIE I WZNOWIENIE DOSTARCZANIA PALIWA GAZOWEGO</w:t>
      </w:r>
    </w:p>
    <w:p w14:paraId="3A6DB594" w14:textId="77777777" w:rsidR="00664DAE" w:rsidRPr="008F5936" w:rsidRDefault="00664DAE" w:rsidP="00664DAE">
      <w:pPr>
        <w:numPr>
          <w:ilvl w:val="1"/>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Dostarczanie Paliwa Gazowego może zostać wstrzymane, w przypadku, gdy:  </w:t>
      </w:r>
    </w:p>
    <w:p w14:paraId="1DDBAF48" w14:textId="77777777" w:rsidR="00664DAE" w:rsidRPr="008F5936" w:rsidRDefault="00664DAE" w:rsidP="00664DAE">
      <w:pPr>
        <w:numPr>
          <w:ilvl w:val="0"/>
          <w:numId w:val="26"/>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przewidują to obowiązujące przepisy prawa,  </w:t>
      </w:r>
    </w:p>
    <w:p w14:paraId="0FE01FB2"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Zamawiający dopuści się Nielegalnego Poboru Paliwa Gazowego,  </w:t>
      </w:r>
    </w:p>
    <w:p w14:paraId="242CAE88"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sieć gazowa, którą dostarczane jest Paliwo Gazowe stwarza zagrożenie dla życia lub zdrowia lub środowiska czy też bezpieczeństwa mienia,  </w:t>
      </w:r>
    </w:p>
    <w:p w14:paraId="61305A17"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16FD1786" w14:textId="77777777" w:rsidR="00664DAE" w:rsidRPr="008F5936" w:rsidRDefault="00664DAE" w:rsidP="00664DAE">
      <w:pPr>
        <w:numPr>
          <w:ilvl w:val="0"/>
          <w:numId w:val="26"/>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OSD lub OSP wykonuje prace skutkujące przerwaniem lub ograniczeniem dostarczania Paliwa Gazowego, po wcześniejszym uprzedzeniu Odbiorcy. </w:t>
      </w:r>
    </w:p>
    <w:p w14:paraId="067C2A21" w14:textId="77777777" w:rsidR="00664DAE" w:rsidRPr="008F5936" w:rsidRDefault="00664DAE" w:rsidP="00664DAE">
      <w:pPr>
        <w:numPr>
          <w:ilvl w:val="1"/>
          <w:numId w:val="1"/>
        </w:numPr>
        <w:tabs>
          <w:tab w:val="clear" w:pos="1440"/>
          <w:tab w:val="num" w:pos="426"/>
        </w:tabs>
        <w:spacing w:before="60" w:after="60" w:line="280" w:lineRule="exact"/>
        <w:ind w:hanging="1440"/>
        <w:contextualSpacing/>
        <w:rPr>
          <w:rFonts w:ascii="Arial Nova Cond Light" w:hAnsi="Arial Nova Cond Light" w:cs="Calibri Light"/>
        </w:rPr>
      </w:pPr>
      <w:r w:rsidRPr="008F5936">
        <w:rPr>
          <w:rFonts w:ascii="Arial Nova Cond Light" w:hAnsi="Arial Nova Cond Light" w:cs="Calibri Light"/>
        </w:rPr>
        <w:t xml:space="preserve">Wstrzymanie dostarczania Paliwa Gazowego może nastąpić w szczególności poprzez:  </w:t>
      </w:r>
    </w:p>
    <w:p w14:paraId="6468DB2D" w14:textId="77777777" w:rsidR="00664DAE" w:rsidRPr="008F5936" w:rsidRDefault="00664DAE" w:rsidP="00664DAE">
      <w:pPr>
        <w:numPr>
          <w:ilvl w:val="0"/>
          <w:numId w:val="23"/>
        </w:numPr>
        <w:spacing w:before="60" w:after="60" w:line="280" w:lineRule="exact"/>
        <w:rPr>
          <w:rFonts w:ascii="Arial Nova Cond Light" w:hAnsi="Arial Nova Cond Light" w:cs="Calibri Light"/>
        </w:rPr>
      </w:pPr>
      <w:r w:rsidRPr="008F5936">
        <w:rPr>
          <w:rFonts w:ascii="Arial Nova Cond Light" w:hAnsi="Arial Nova Cond Light" w:cs="Calibri Light"/>
        </w:rPr>
        <w:lastRenderedPageBreak/>
        <w:t xml:space="preserve">demontaż Układu pomiarowego,  </w:t>
      </w:r>
    </w:p>
    <w:p w14:paraId="25AD271D" w14:textId="77777777" w:rsidR="00664DAE" w:rsidRPr="008F5936" w:rsidRDefault="00664DAE" w:rsidP="00664DAE">
      <w:pPr>
        <w:numPr>
          <w:ilvl w:val="0"/>
          <w:numId w:val="23"/>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demontaż przyłącza do sieci gazowej,  </w:t>
      </w:r>
    </w:p>
    <w:p w14:paraId="7EC24E3C" w14:textId="77777777" w:rsidR="00664DAE" w:rsidRPr="008F5936" w:rsidRDefault="00664DAE" w:rsidP="00664DAE">
      <w:pPr>
        <w:numPr>
          <w:ilvl w:val="0"/>
          <w:numId w:val="23"/>
        </w:numPr>
        <w:spacing w:before="60" w:after="60" w:line="280" w:lineRule="exact"/>
        <w:rPr>
          <w:rFonts w:ascii="Arial Nova Cond Light" w:hAnsi="Arial Nova Cond Light" w:cs="Calibri Light"/>
        </w:rPr>
      </w:pPr>
      <w:r w:rsidRPr="008F5936">
        <w:rPr>
          <w:rFonts w:ascii="Arial Nova Cond Light" w:hAnsi="Arial Nova Cond Light" w:cs="Calibri Light"/>
        </w:rPr>
        <w:t xml:space="preserve">zamknięcie dopływu Paliwa Gazowego przed Układem pomiarowym. </w:t>
      </w:r>
    </w:p>
    <w:p w14:paraId="7F4057AB" w14:textId="77777777" w:rsidR="00664DAE" w:rsidRPr="008F5936" w:rsidRDefault="00664DAE" w:rsidP="00664DAE">
      <w:p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3.</w:t>
      </w:r>
      <w:r w:rsidRPr="008F5936">
        <w:rPr>
          <w:rFonts w:ascii="Arial Nova Cond Light" w:hAnsi="Arial Nova Cond Light" w:cs="Calibri Light"/>
        </w:rPr>
        <w:tab/>
        <w:t xml:space="preserve">Wstrzymanie dostarczania Paliwa Gazowego nie jest równoznaczne z rozwiązaniem Umowy, o ile nie została ona wypowiedziana przez Wykonawcę. </w:t>
      </w:r>
    </w:p>
    <w:p w14:paraId="62702F55"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04D4C598"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przyjmuje do wiadomości i akceptuje, że OSD lub OSP może ograniczyć dostarczanie Paliwa Gazowego w przypadkach określonych w obowiązujących przepisach prawa oraz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 xml:space="preserve"> lub </w:t>
      </w:r>
      <w:proofErr w:type="spellStart"/>
      <w:r w:rsidRPr="008F5936">
        <w:rPr>
          <w:rFonts w:ascii="Arial Nova Cond Light" w:hAnsi="Arial Nova Cond Light" w:cs="Calibri Light"/>
        </w:rPr>
        <w:t>IRiESP</w:t>
      </w:r>
      <w:proofErr w:type="spellEnd"/>
      <w:r w:rsidRPr="008F5936">
        <w:rPr>
          <w:rFonts w:ascii="Arial Nova Cond Light" w:hAnsi="Arial Nova Cond Light" w:cs="Calibri Light"/>
        </w:rPr>
        <w:t xml:space="preserve">.  </w:t>
      </w:r>
    </w:p>
    <w:p w14:paraId="71AD1967"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razie wstrzymania lub ograniczenia dostarczania Paliwa Gazowego przez OSD lub OSP wynikającego  z przepisów prawa,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 xml:space="preserve"> lub </w:t>
      </w:r>
      <w:proofErr w:type="spellStart"/>
      <w:r w:rsidRPr="008F5936">
        <w:rPr>
          <w:rFonts w:ascii="Arial Nova Cond Light" w:hAnsi="Arial Nova Cond Light" w:cs="Calibri Light"/>
        </w:rPr>
        <w:t>IRiESP</w:t>
      </w:r>
      <w:proofErr w:type="spellEnd"/>
      <w:r w:rsidRPr="008F5936">
        <w:rPr>
          <w:rFonts w:ascii="Arial Nova Cond Light" w:hAnsi="Arial Nova Cond Light" w:cs="Calibri Light"/>
        </w:rPr>
        <w:t xml:space="preserve">, Wykonawca nie ponosi odpowiedzialności wobec Zamawiającego z tytułu wstrzymania lub ograniczenia dostarczania Paliwa Gazowego.  </w:t>
      </w:r>
    </w:p>
    <w:p w14:paraId="18B485AC"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6078D7B2"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OSD powiadamia Zamawiającego o terminach oraz okresie trwania planowanych przerw w dostarczaniu Paliwa Gazowego.  </w:t>
      </w:r>
    </w:p>
    <w:p w14:paraId="16F7BB0E"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8CFD770" w14:textId="77777777" w:rsidR="00664DAE" w:rsidRPr="008F5936" w:rsidRDefault="00664DAE" w:rsidP="00664DAE">
      <w:pPr>
        <w:numPr>
          <w:ilvl w:val="0"/>
          <w:numId w:val="1"/>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1888A4E1" w14:textId="77777777" w:rsidR="00664DAE" w:rsidRPr="008F5936" w:rsidRDefault="00664DAE" w:rsidP="00664DAE">
      <w:pPr>
        <w:spacing w:before="60" w:after="60" w:line="280" w:lineRule="exact"/>
        <w:ind w:left="426"/>
        <w:contextualSpacing/>
        <w:rPr>
          <w:rFonts w:ascii="Arial Nova Cond Light" w:hAnsi="Arial Nova Cond Light" w:cs="Calibri Light"/>
        </w:rPr>
      </w:pPr>
    </w:p>
    <w:p w14:paraId="4D2A0043"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 xml:space="preserve">§ 7 </w:t>
      </w:r>
    </w:p>
    <w:p w14:paraId="5F58F0D7"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ZMIANY W UMOWIE, ZMIANY TARYF</w:t>
      </w:r>
    </w:p>
    <w:p w14:paraId="721C5486"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bookmarkStart w:id="9" w:name="_Hlk211595755"/>
      <w:r w:rsidRPr="008F5936">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7576F22F" w14:textId="6F35ED42" w:rsidR="008A7596" w:rsidRDefault="008A7596" w:rsidP="00664DAE">
      <w:pPr>
        <w:numPr>
          <w:ilvl w:val="1"/>
          <w:numId w:val="23"/>
        </w:numPr>
        <w:spacing w:before="60" w:after="60" w:line="280" w:lineRule="exact"/>
        <w:ind w:left="426" w:hanging="426"/>
        <w:contextualSpacing/>
        <w:rPr>
          <w:rFonts w:ascii="Arial Nova Cond Light" w:hAnsi="Arial Nova Cond Light" w:cs="Calibri Light"/>
        </w:rPr>
      </w:pPr>
      <w:r w:rsidRPr="008A7596">
        <w:rPr>
          <w:rFonts w:ascii="Arial Nova Cond Light" w:hAnsi="Arial Nova Cond Light" w:cs="Calibri Light"/>
        </w:rPr>
        <w:t>W przypadku zmiany cen paliwa gazowego oraz stawek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r>
        <w:rPr>
          <w:rFonts w:ascii="Arial Nova Cond Light" w:hAnsi="Arial Nova Cond Light" w:cs="Calibri Light"/>
        </w:rPr>
        <w:t>.</w:t>
      </w:r>
    </w:p>
    <w:p w14:paraId="0C7892EB" w14:textId="261B040B"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08A9075C" w14:textId="77777777" w:rsidR="00664DAE"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W przypadku zmiany przepisów podatkowych w zakresie zmiany stawki podatku VAT </w:t>
      </w:r>
      <w:bookmarkStart w:id="10" w:name="_Hlk211593140"/>
      <w:r w:rsidRPr="008F5936">
        <w:rPr>
          <w:rFonts w:ascii="Arial Nova Cond Light" w:hAnsi="Arial Nova Cond Light" w:cs="Calibri Light"/>
        </w:rPr>
        <w:t>Wykonawca będzie prowadził rozliczenia na podstawie nowych stawek podatku VAT począwszy od dnia wejścia przedmiotowych zmian w życie</w:t>
      </w:r>
      <w:bookmarkEnd w:id="10"/>
      <w:r w:rsidRPr="008F5936">
        <w:rPr>
          <w:rFonts w:ascii="Arial Nova Cond Light" w:hAnsi="Arial Nova Cond Light" w:cs="Calibri Light"/>
        </w:rPr>
        <w:t xml:space="preserve">. Wykonawca jest zobowiązany do poinformowania Zamawiającego o wprowadzonych zmianach w rozliczeniach wraz z pierwszą fakturą wystawioną na podstawie zmienionych stawek.  </w:t>
      </w:r>
    </w:p>
    <w:p w14:paraId="6EC61ABE" w14:textId="1A26BBCC" w:rsidR="00EE2041" w:rsidRDefault="00EE2041" w:rsidP="00664DAE">
      <w:pPr>
        <w:numPr>
          <w:ilvl w:val="1"/>
          <w:numId w:val="2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lastRenderedPageBreak/>
        <w:t>W</w:t>
      </w:r>
      <w:r w:rsidRPr="00EE2041">
        <w:rPr>
          <w:rFonts w:ascii="Arial Nova Cond Light" w:hAnsi="Arial Nova Cond Light" w:cs="Calibri Light"/>
        </w:rPr>
        <w:t xml:space="preserve"> przypadku wejścia w życie przepisów prawa unijnego lub krajowego, które nakładają nowe obowiązki lub wprowadzają opłaty, których spełnienie ma wpływ na kalkulację ceny Paliwa gazowego lub wysokości opłat określonych w Umowie Wykonawca będzie prowadził rozliczenia na podstawie </w:t>
      </w:r>
      <w:r>
        <w:rPr>
          <w:rFonts w:ascii="Arial Nova Cond Light" w:hAnsi="Arial Nova Cond Light" w:cs="Calibri Light"/>
        </w:rPr>
        <w:t>zmienionej ceny paliwa gazowego uwzględnionej te obowiązki</w:t>
      </w:r>
      <w:r w:rsidRPr="00EE2041">
        <w:rPr>
          <w:rFonts w:ascii="Arial Nova Cond Light" w:hAnsi="Arial Nova Cond Light" w:cs="Calibri Light"/>
        </w:rPr>
        <w:t xml:space="preserve"> począwszy od dnia wejścia przedmiotowych zmian w życie</w:t>
      </w:r>
      <w:r>
        <w:rPr>
          <w:rFonts w:ascii="Arial Nova Cond Light" w:hAnsi="Arial Nova Cond Light" w:cs="Calibri Light"/>
        </w:rPr>
        <w:t>.</w:t>
      </w:r>
    </w:p>
    <w:p w14:paraId="0C4927E4" w14:textId="270C0B93" w:rsidR="00EE2041" w:rsidRDefault="00EE2041" w:rsidP="00664DAE">
      <w:pPr>
        <w:numPr>
          <w:ilvl w:val="1"/>
          <w:numId w:val="23"/>
        </w:numPr>
        <w:spacing w:before="60" w:after="60" w:line="280" w:lineRule="exact"/>
        <w:ind w:left="426" w:hanging="426"/>
        <w:contextualSpacing/>
        <w:rPr>
          <w:rFonts w:ascii="Arial Nova Cond Light" w:hAnsi="Arial Nova Cond Light" w:cs="Calibri Light"/>
        </w:rPr>
      </w:pPr>
      <w:r w:rsidRPr="00EE2041">
        <w:rPr>
          <w:rFonts w:ascii="Arial Nova Cond Light" w:hAnsi="Arial Nova Cond Light" w:cs="Calibri Light"/>
        </w:rPr>
        <w:t>W celu skorzystania z uprawnienia do powiększenia ceny o rzeczywiście poniesione koszty,</w:t>
      </w:r>
      <w:r>
        <w:rPr>
          <w:rFonts w:ascii="Arial Nova Cond Light" w:hAnsi="Arial Nova Cond Light" w:cs="Calibri Light"/>
        </w:rPr>
        <w:t xml:space="preserve"> o których mowa w ust. 5, Wykonawca </w:t>
      </w:r>
      <w:r w:rsidRPr="00EE2041">
        <w:rPr>
          <w:rFonts w:ascii="Arial Nova Cond Light" w:hAnsi="Arial Nova Cond Light" w:cs="Calibri Light"/>
        </w:rPr>
        <w:t xml:space="preserve">niezwłocznie zawiadamia </w:t>
      </w:r>
      <w:r>
        <w:rPr>
          <w:rFonts w:ascii="Arial Nova Cond Light" w:hAnsi="Arial Nova Cond Light" w:cs="Calibri Light"/>
        </w:rPr>
        <w:t>Zamawiającego</w:t>
      </w:r>
      <w:r w:rsidRPr="00EE2041">
        <w:rPr>
          <w:rFonts w:ascii="Arial Nova Cond Light" w:hAnsi="Arial Nova Cond Light" w:cs="Calibri Light"/>
        </w:rPr>
        <w:t xml:space="preserve"> w formie </w:t>
      </w:r>
      <w:r>
        <w:rPr>
          <w:rFonts w:ascii="Arial Nova Cond Light" w:hAnsi="Arial Nova Cond Light" w:cs="Calibri Light"/>
        </w:rPr>
        <w:t>pisemnej</w:t>
      </w:r>
      <w:r w:rsidRPr="00EE2041">
        <w:rPr>
          <w:rFonts w:ascii="Arial Nova Cond Light" w:hAnsi="Arial Nova Cond Light" w:cs="Calibri Light"/>
        </w:rPr>
        <w:t xml:space="preserve"> dla dokonywania jej zmian, o wejściu w życie przepisów prawnych stanowiących podstawę zmiany ceny. </w:t>
      </w:r>
      <w:r>
        <w:rPr>
          <w:rFonts w:ascii="Arial Nova Cond Light" w:hAnsi="Arial Nova Cond Light" w:cs="Calibri Light"/>
        </w:rPr>
        <w:t>Wykonawca</w:t>
      </w:r>
      <w:r w:rsidRPr="00EE2041">
        <w:rPr>
          <w:rFonts w:ascii="Arial Nova Cond Light" w:hAnsi="Arial Nova Cond Light" w:cs="Calibri Light"/>
        </w:rPr>
        <w:t xml:space="preserve"> wskazuje przepisy prawne, ich wpływ na wysokość </w:t>
      </w:r>
      <w:r>
        <w:rPr>
          <w:rFonts w:ascii="Arial Nova Cond Light" w:hAnsi="Arial Nova Cond Light" w:cs="Calibri Light"/>
        </w:rPr>
        <w:t>c</w:t>
      </w:r>
      <w:r w:rsidRPr="00EE2041">
        <w:rPr>
          <w:rFonts w:ascii="Arial Nova Cond Light" w:hAnsi="Arial Nova Cond Light" w:cs="Calibri Light"/>
        </w:rPr>
        <w:t xml:space="preserve">eny </w:t>
      </w:r>
      <w:r>
        <w:rPr>
          <w:rFonts w:ascii="Arial Nova Cond Light" w:hAnsi="Arial Nova Cond Light" w:cs="Calibri Light"/>
        </w:rPr>
        <w:t xml:space="preserve">paliwa gazowego, </w:t>
      </w:r>
      <w:r w:rsidRPr="00EE2041">
        <w:rPr>
          <w:rFonts w:ascii="Arial Nova Cond Light" w:hAnsi="Arial Nova Cond Light" w:cs="Calibri Light"/>
        </w:rPr>
        <w:t>sposób kalkulacji zmiany ceny oraz termin, od którego będzie ona obowiązywała.</w:t>
      </w:r>
    </w:p>
    <w:p w14:paraId="636B56D6" w14:textId="00953E02" w:rsidR="00EE2041" w:rsidRPr="008F5936" w:rsidRDefault="00EE2041" w:rsidP="00664DAE">
      <w:pPr>
        <w:numPr>
          <w:ilvl w:val="1"/>
          <w:numId w:val="23"/>
        </w:numPr>
        <w:spacing w:before="60" w:after="60" w:line="280" w:lineRule="exact"/>
        <w:ind w:left="426" w:hanging="426"/>
        <w:contextualSpacing/>
        <w:rPr>
          <w:rFonts w:ascii="Arial Nova Cond Light" w:hAnsi="Arial Nova Cond Light" w:cs="Calibri Light"/>
        </w:rPr>
      </w:pPr>
      <w:r w:rsidRPr="00EE2041">
        <w:rPr>
          <w:rFonts w:ascii="Arial Nova Cond Light" w:hAnsi="Arial Nova Cond Light" w:cs="Calibri Light"/>
        </w:rPr>
        <w:t xml:space="preserve">Zmiana </w:t>
      </w:r>
      <w:r>
        <w:rPr>
          <w:rFonts w:ascii="Arial Nova Cond Light" w:hAnsi="Arial Nova Cond Light" w:cs="Calibri Light"/>
        </w:rPr>
        <w:t>c</w:t>
      </w:r>
      <w:r w:rsidRPr="00EE2041">
        <w:rPr>
          <w:rFonts w:ascii="Arial Nova Cond Light" w:hAnsi="Arial Nova Cond Light" w:cs="Calibri Light"/>
        </w:rPr>
        <w:t xml:space="preserve">eny </w:t>
      </w:r>
      <w:r>
        <w:rPr>
          <w:rFonts w:ascii="Arial Nova Cond Light" w:hAnsi="Arial Nova Cond Light" w:cs="Calibri Light"/>
        </w:rPr>
        <w:t xml:space="preserve">paliwa gazowego </w:t>
      </w:r>
      <w:r w:rsidRPr="00EE2041">
        <w:rPr>
          <w:rFonts w:ascii="Arial Nova Cond Light" w:hAnsi="Arial Nova Cond Light" w:cs="Calibri Light"/>
        </w:rPr>
        <w:t xml:space="preserve">na zasadach, o których mowa w ustępie </w:t>
      </w:r>
      <w:r>
        <w:rPr>
          <w:rFonts w:ascii="Arial Nova Cond Light" w:hAnsi="Arial Nova Cond Light" w:cs="Calibri Light"/>
        </w:rPr>
        <w:t xml:space="preserve">1 - 5 nie </w:t>
      </w:r>
      <w:r w:rsidRPr="00EE2041">
        <w:rPr>
          <w:rFonts w:ascii="Arial Nova Cond Light" w:hAnsi="Arial Nova Cond Light" w:cs="Calibri Light"/>
        </w:rPr>
        <w:t>wymaga aneksu w formie przewidzianej w Umowie dla dokonywania jej zmian.</w:t>
      </w:r>
    </w:p>
    <w:p w14:paraId="578BFA8F"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Zgodnie z treścią art. 455 ust. 1 pkt 1) ustawy </w:t>
      </w:r>
      <w:proofErr w:type="spellStart"/>
      <w:r w:rsidRPr="008F5936">
        <w:rPr>
          <w:rFonts w:ascii="Arial Nova Cond Light" w:hAnsi="Arial Nova Cond Light" w:cs="Calibri Light"/>
        </w:rPr>
        <w:t>Pzp</w:t>
      </w:r>
      <w:proofErr w:type="spellEnd"/>
      <w:r w:rsidRPr="008F5936">
        <w:rPr>
          <w:rFonts w:ascii="Arial Nova Cond Light" w:hAnsi="Arial Nova Cond Light" w:cs="Calibri Light"/>
        </w:rPr>
        <w:t xml:space="preserve"> Zamawiający dopuszcza wprowadzenie zmian postanowień Umowy w stosunku do treści oferty, w zakresie:</w:t>
      </w:r>
    </w:p>
    <w:p w14:paraId="30182B3F" w14:textId="77777777" w:rsidR="00664DAE" w:rsidRPr="008F5936" w:rsidRDefault="00664DAE" w:rsidP="00664DAE">
      <w:pPr>
        <w:numPr>
          <w:ilvl w:val="1"/>
          <w:numId w:val="29"/>
        </w:numPr>
        <w:spacing w:before="60" w:after="60" w:line="280" w:lineRule="exact"/>
        <w:ind w:left="851"/>
        <w:contextualSpacing/>
        <w:rPr>
          <w:rFonts w:ascii="Arial Nova Cond Light" w:hAnsi="Arial Nova Cond Light" w:cs="Calibri Light"/>
        </w:rPr>
      </w:pPr>
      <w:r w:rsidRPr="008F5936">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A3FEDEC" w14:textId="77777777" w:rsidR="00664DAE" w:rsidRPr="008F5936" w:rsidRDefault="00664DAE" w:rsidP="00664DAE">
      <w:pPr>
        <w:numPr>
          <w:ilvl w:val="1"/>
          <w:numId w:val="29"/>
        </w:numPr>
        <w:spacing w:before="60" w:after="60" w:line="280" w:lineRule="exact"/>
        <w:ind w:left="851"/>
        <w:contextualSpacing/>
        <w:rPr>
          <w:rFonts w:ascii="Arial Nova Cond Light" w:hAnsi="Arial Nova Cond Light" w:cs="Calibri Light"/>
        </w:rPr>
      </w:pPr>
      <w:r w:rsidRPr="008F5936">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71974EFF" w14:textId="77777777" w:rsidR="00664DAE" w:rsidRPr="008F5936" w:rsidRDefault="00664DAE" w:rsidP="00664DAE">
      <w:pPr>
        <w:numPr>
          <w:ilvl w:val="1"/>
          <w:numId w:val="29"/>
        </w:numPr>
        <w:spacing w:before="60" w:after="60" w:line="280" w:lineRule="exact"/>
        <w:ind w:left="851"/>
        <w:contextualSpacing/>
        <w:rPr>
          <w:rFonts w:ascii="Arial Nova Cond Light" w:hAnsi="Arial Nova Cond Light" w:cs="Calibri Light"/>
        </w:rPr>
      </w:pPr>
      <w:r w:rsidRPr="008F5936">
        <w:rPr>
          <w:rFonts w:ascii="Arial Nova Cond Light" w:hAnsi="Arial Nova Cond Light"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54BE8BCA" w14:textId="77777777" w:rsidR="00664DAE" w:rsidRPr="008F5936" w:rsidRDefault="00664DAE" w:rsidP="00664DAE">
      <w:pPr>
        <w:numPr>
          <w:ilvl w:val="1"/>
          <w:numId w:val="23"/>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2D05A7AA" w14:textId="77777777" w:rsidR="00664DAE" w:rsidRPr="008F5936" w:rsidRDefault="00664DAE" w:rsidP="00664DAE">
      <w:pPr>
        <w:numPr>
          <w:ilvl w:val="1"/>
          <w:numId w:val="23"/>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CFDF215" w14:textId="77777777" w:rsidR="00664DAE" w:rsidRPr="008F5936" w:rsidRDefault="00664DAE" w:rsidP="00664DAE">
      <w:pPr>
        <w:numPr>
          <w:ilvl w:val="0"/>
          <w:numId w:val="22"/>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453CFADA" w14:textId="77777777" w:rsidR="00664DAE" w:rsidRPr="008F5936" w:rsidRDefault="00664DAE" w:rsidP="00664DAE">
      <w:pPr>
        <w:numPr>
          <w:ilvl w:val="0"/>
          <w:numId w:val="22"/>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4F705443" w14:textId="77777777" w:rsidR="00664DAE" w:rsidRPr="008F5936" w:rsidRDefault="00664DAE" w:rsidP="00664DAE">
      <w:pPr>
        <w:numPr>
          <w:ilvl w:val="0"/>
          <w:numId w:val="22"/>
        </w:numPr>
        <w:tabs>
          <w:tab w:val="left" w:pos="4500"/>
        </w:tabs>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w:t>
      </w:r>
      <w:proofErr w:type="spellStart"/>
      <w:r w:rsidRPr="008F5936">
        <w:rPr>
          <w:rFonts w:ascii="Arial Nova Cond Light" w:hAnsi="Arial Nova Cond Light" w:cs="Calibri Light"/>
        </w:rPr>
        <w:t>IRiESD</w:t>
      </w:r>
      <w:proofErr w:type="spellEnd"/>
      <w:r w:rsidRPr="008F5936">
        <w:rPr>
          <w:rFonts w:ascii="Arial Nova Cond Light" w:hAnsi="Arial Nova Cond Light" w:cs="Calibri Light"/>
        </w:rPr>
        <w:t xml:space="preserve">. </w:t>
      </w:r>
    </w:p>
    <w:p w14:paraId="235D6ABA" w14:textId="77777777" w:rsidR="00664DAE" w:rsidRPr="008F5936" w:rsidRDefault="00664DAE" w:rsidP="00664DAE">
      <w:pPr>
        <w:numPr>
          <w:ilvl w:val="0"/>
          <w:numId w:val="22"/>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w:t>
      </w:r>
      <w:r w:rsidRPr="008F5936">
        <w:rPr>
          <w:rFonts w:ascii="Arial Nova Cond Light" w:hAnsi="Arial Nova Cond Light" w:cs="Calibri Light"/>
        </w:rPr>
        <w:lastRenderedPageBreak/>
        <w:t xml:space="preserve">zmienionej grupy taryfowej, również w zakresie jednostkowych cen za paliwo gazowe określonych w ofercie oraz stawek opłat abonamentowych. </w:t>
      </w:r>
    </w:p>
    <w:p w14:paraId="51D439FC" w14:textId="77777777" w:rsidR="00664DAE" w:rsidRPr="008F5936" w:rsidRDefault="00664DAE" w:rsidP="00664DAE">
      <w:pPr>
        <w:numPr>
          <w:ilvl w:val="1"/>
          <w:numId w:val="23"/>
        </w:numPr>
        <w:spacing w:before="60" w:after="60" w:line="280" w:lineRule="exact"/>
        <w:ind w:left="284" w:hanging="284"/>
        <w:contextualSpacing/>
        <w:rPr>
          <w:rFonts w:ascii="Arial Nova Cond Light" w:hAnsi="Arial Nova Cond Light" w:cs="Calibri Light"/>
        </w:rPr>
      </w:pPr>
      <w:r w:rsidRPr="008F5936">
        <w:rPr>
          <w:rFonts w:ascii="Arial Nova Cond Light" w:hAnsi="Arial Nova Cond Light" w:cs="Calibri Light"/>
        </w:rPr>
        <w:t xml:space="preserve">Strony dopuszczają również wprowadzenie zmian w zwartej umowie w przypadku: </w:t>
      </w:r>
    </w:p>
    <w:p w14:paraId="55C15F46"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 xml:space="preserve">Konieczności poprawienia oczywistej omyłki pisarskiej; </w:t>
      </w:r>
    </w:p>
    <w:p w14:paraId="7670DB64"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 xml:space="preserve">Zmiany osób reprezentujących Wykonawcę; </w:t>
      </w:r>
    </w:p>
    <w:p w14:paraId="629D78CC"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Zmiany danych podmiotowych Wykonawcy lub Zamawiającego;</w:t>
      </w:r>
    </w:p>
    <w:p w14:paraId="4E30127C" w14:textId="77777777" w:rsidR="00664DAE" w:rsidRPr="008F5936"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8F5936">
        <w:rPr>
          <w:rFonts w:ascii="Arial Nova Cond Light" w:eastAsia="Times New Roman" w:hAnsi="Arial Nova Cond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541F9DD" w14:textId="57AF3482" w:rsidR="00664DAE" w:rsidRPr="00EE2041" w:rsidRDefault="00664DAE" w:rsidP="00EE2041">
      <w:pPr>
        <w:pStyle w:val="Akapitzlist"/>
        <w:numPr>
          <w:ilvl w:val="1"/>
          <w:numId w:val="23"/>
        </w:numPr>
        <w:tabs>
          <w:tab w:val="left" w:pos="284"/>
        </w:tabs>
        <w:overflowPunct w:val="0"/>
        <w:autoSpaceDE w:val="0"/>
        <w:spacing w:before="60" w:after="60" w:line="280" w:lineRule="exact"/>
        <w:ind w:left="284"/>
        <w:textAlignment w:val="baseline"/>
        <w:rPr>
          <w:rFonts w:ascii="Arial Nova Cond Light" w:hAnsi="Arial Nova Cond Light" w:cs="Calibri Light"/>
          <w:b/>
        </w:rPr>
      </w:pPr>
      <w:r w:rsidRPr="00EE2041">
        <w:rPr>
          <w:rFonts w:ascii="Arial Nova Cond Light" w:eastAsia="Times New Roman" w:hAnsi="Arial Nova Cond Light" w:cs="Calibri Light"/>
        </w:rPr>
        <w:t xml:space="preserve">Wszystkie postanowienia, o  których  mowa  w  ust. </w:t>
      </w:r>
      <w:r w:rsidR="00EE2041">
        <w:rPr>
          <w:rFonts w:ascii="Arial Nova Cond Light" w:eastAsia="Times New Roman" w:hAnsi="Arial Nova Cond Light" w:cs="Calibri Light"/>
        </w:rPr>
        <w:t>8</w:t>
      </w:r>
      <w:r w:rsidRPr="00EE2041">
        <w:rPr>
          <w:rFonts w:ascii="Arial Nova Cond Light" w:eastAsia="Times New Roman" w:hAnsi="Arial Nova Cond Light" w:cs="Calibri Light"/>
        </w:rPr>
        <w:t xml:space="preserve">  i </w:t>
      </w:r>
      <w:r w:rsidR="00EE2041">
        <w:rPr>
          <w:rFonts w:ascii="Arial Nova Cond Light" w:eastAsia="Times New Roman" w:hAnsi="Arial Nova Cond Light" w:cs="Calibri Light"/>
        </w:rPr>
        <w:t>10</w:t>
      </w:r>
      <w:r w:rsidRPr="00EE2041">
        <w:rPr>
          <w:rFonts w:ascii="Arial Nova Cond Light" w:eastAsia="Times New Roman" w:hAnsi="Arial Nova Cond Light" w:cs="Calibri Light"/>
        </w:rPr>
        <w:t xml:space="preserve"> niniejszego  paragrafu, stanowią katalog zmian, na które Zamawiający może wyrazić zgodę. Nie stanowią jednocześnie zobowiązania do wyrażenia takiej zgody. </w:t>
      </w:r>
    </w:p>
    <w:bookmarkEnd w:id="9"/>
    <w:p w14:paraId="6F1B4C74" w14:textId="77777777" w:rsidR="00664DAE" w:rsidRPr="008F5936" w:rsidRDefault="00664DAE" w:rsidP="00664DAE">
      <w:pPr>
        <w:spacing w:before="60" w:after="60" w:line="280" w:lineRule="exact"/>
        <w:jc w:val="center"/>
        <w:rPr>
          <w:rFonts w:ascii="Arial Nova Cond Light" w:hAnsi="Arial Nova Cond Light" w:cs="Calibri Light"/>
          <w:b/>
        </w:rPr>
      </w:pPr>
    </w:p>
    <w:p w14:paraId="0550EEB0" w14:textId="77777777" w:rsidR="00664DAE" w:rsidRPr="008F5936" w:rsidRDefault="00664DAE" w:rsidP="00664DAE">
      <w:pPr>
        <w:spacing w:before="60" w:after="60" w:line="280" w:lineRule="exact"/>
        <w:jc w:val="center"/>
        <w:rPr>
          <w:rFonts w:ascii="Arial Nova Cond Light" w:hAnsi="Arial Nova Cond Light" w:cs="Calibri Light"/>
          <w:b/>
        </w:rPr>
      </w:pPr>
      <w:bookmarkStart w:id="11" w:name="_Hlk133170109"/>
      <w:r w:rsidRPr="008F5936">
        <w:rPr>
          <w:rFonts w:ascii="Arial Nova Cond Light" w:hAnsi="Arial Nova Cond Light" w:cs="Calibri Light"/>
          <w:b/>
        </w:rPr>
        <w:t xml:space="preserve">§ 8 </w:t>
      </w:r>
    </w:p>
    <w:bookmarkEnd w:id="11"/>
    <w:p w14:paraId="0CE182D3"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KLAUZULA WALORYZACYJNA</w:t>
      </w:r>
    </w:p>
    <w:p w14:paraId="4264848F"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53E4CB9"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Waloryzacja nie dotyczy cen jednostkowych stosowanych do rozliczeń i zawartych w taryfach dystrybucyjnych i sprzedażowych zatwierdzonych przez Prezesa URE.</w:t>
      </w:r>
    </w:p>
    <w:p w14:paraId="621228D3"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6DB51BC3"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Wykonawca oświadcza, że do dnia zawarcia przedmiotowej umowy dokonał zakupu gazu ziemnego w wysokości 100% (wielkość procentowa) na zasadach złożonej oferty.</w:t>
      </w:r>
    </w:p>
    <w:p w14:paraId="57F7045F"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3A6F8628"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Wykonawca składając wniosek o zmianę, powinna powinien przedstawić w szczególności wyliczenie wnioskowanej kwoty zmiany wynagrodzenia oraz dowody na to, że zmiana ceny paliwa gazowego na TGE wpływa na koszt realizacji zamówienia.</w:t>
      </w:r>
    </w:p>
    <w:p w14:paraId="637A779C"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6C4B75A9" w14:textId="77777777" w:rsidR="00664DAE" w:rsidRPr="008F5936" w:rsidRDefault="00664DAE" w:rsidP="00664DAE">
      <w:pPr>
        <w:numPr>
          <w:ilvl w:val="2"/>
          <w:numId w:val="29"/>
        </w:numPr>
        <w:ind w:left="709"/>
        <w:contextualSpacing/>
        <w:rPr>
          <w:rFonts w:ascii="Arial Nova Cond Light" w:hAnsi="Arial Nova Cond Light" w:cstheme="majorHAnsi"/>
        </w:rPr>
      </w:pPr>
      <w:r w:rsidRPr="008F5936">
        <w:rPr>
          <w:rFonts w:ascii="Arial Nova Cond Light" w:hAnsi="Arial Nova Cond Light" w:cstheme="majorHAnsi"/>
        </w:rPr>
        <w:t xml:space="preserve">Strona uprawniona jest do złożenia wniosku o waloryzacje w przypadku zmiany średnioważonej ceny miesięcznej </w:t>
      </w:r>
      <w:proofErr w:type="spellStart"/>
      <w:r w:rsidRPr="008F5936">
        <w:rPr>
          <w:rFonts w:ascii="Arial Nova Cond Light" w:hAnsi="Arial Nova Cond Light" w:cstheme="majorHAnsi"/>
        </w:rPr>
        <w:t>RDNg</w:t>
      </w:r>
      <w:proofErr w:type="spellEnd"/>
      <w:r w:rsidRPr="008F5936">
        <w:rPr>
          <w:rFonts w:ascii="Arial Nova Cond Light" w:hAnsi="Arial Nova Cond Light" w:cstheme="majorHAnsi"/>
        </w:rPr>
        <w:t xml:space="preserve"> (Rynek Dnia Następnego gazu) na Towarowej Giełdzie Energii SA (cena publikowana w Raportach Miesięcznych https://tge.pl/dane-statystyczne).</w:t>
      </w:r>
    </w:p>
    <w:p w14:paraId="25EDB401" w14:textId="77777777" w:rsidR="00664DAE" w:rsidRPr="008F5936" w:rsidRDefault="00664DAE" w:rsidP="00664DAE">
      <w:pPr>
        <w:ind w:left="720"/>
        <w:contextualSpacing/>
        <w:rPr>
          <w:rFonts w:ascii="Arial Nova Cond Light" w:hAnsi="Arial Nova Cond Light" w:cstheme="majorHAnsi"/>
        </w:rPr>
      </w:pPr>
      <w:r w:rsidRPr="008F5936">
        <w:rPr>
          <w:rFonts w:ascii="Arial Nova Cond Light" w:hAnsi="Arial Nova Cond Light" w:cstheme="majorHAnsi"/>
        </w:rPr>
        <w:t>8.1) zmiana powinna być liczona od dnia zawarcia umowy</w:t>
      </w:r>
    </w:p>
    <w:p w14:paraId="2B1F5B83" w14:textId="77777777" w:rsidR="00664DAE" w:rsidRPr="008F5936" w:rsidRDefault="00664DAE" w:rsidP="00664DAE">
      <w:pPr>
        <w:ind w:left="720"/>
        <w:contextualSpacing/>
        <w:rPr>
          <w:rFonts w:ascii="Arial Nova Cond Light" w:hAnsi="Arial Nova Cond Light" w:cstheme="majorHAnsi"/>
        </w:rPr>
      </w:pPr>
      <w:r w:rsidRPr="008F5936">
        <w:rPr>
          <w:rFonts w:ascii="Arial Nova Cond Light" w:hAnsi="Arial Nova Cond Light" w:cstheme="majorHAnsi"/>
        </w:rPr>
        <w:t xml:space="preserve">8.2) zmiana średnioważonej ceny miesięcznej </w:t>
      </w:r>
      <w:proofErr w:type="spellStart"/>
      <w:r w:rsidRPr="008F5936">
        <w:rPr>
          <w:rFonts w:ascii="Arial Nova Cond Light" w:hAnsi="Arial Nova Cond Light" w:cstheme="majorHAnsi"/>
        </w:rPr>
        <w:t>RDNg</w:t>
      </w:r>
      <w:proofErr w:type="spellEnd"/>
      <w:r w:rsidRPr="008F5936">
        <w:rPr>
          <w:rFonts w:ascii="Arial Nova Cond Light" w:hAnsi="Arial Nova Cond Light" w:cstheme="majorHAnsi"/>
        </w:rPr>
        <w:t xml:space="preserve"> na TGE może być kalkulowana po upływie 6 miesięcy obowiązywania umowy na poniższych zasadach:</w:t>
      </w:r>
    </w:p>
    <w:p w14:paraId="6D067F90" w14:textId="77777777" w:rsidR="00664DAE" w:rsidRPr="008F5936" w:rsidRDefault="00664DAE" w:rsidP="00664DAE">
      <w:pPr>
        <w:ind w:left="720"/>
        <w:contextualSpacing/>
        <w:rPr>
          <w:rFonts w:ascii="Arial Nova Cond Light" w:hAnsi="Arial Nova Cond Light" w:cstheme="majorHAnsi"/>
        </w:rPr>
      </w:pPr>
      <w:r w:rsidRPr="008F5936">
        <w:rPr>
          <w:rFonts w:ascii="Arial Nova Cond Light" w:hAnsi="Arial Nova Cond Light" w:cstheme="majorHAnsi"/>
        </w:rPr>
        <w:t>8.1.1) wartość od 30% do 40% to wszystkie ceny jednostkowe paliwa gazowego zostaną odpowiednio powiększone o 2%</w:t>
      </w:r>
    </w:p>
    <w:p w14:paraId="2D58A263" w14:textId="77777777" w:rsidR="00664DAE" w:rsidRPr="008F5936" w:rsidRDefault="00664DAE" w:rsidP="00664DAE">
      <w:pPr>
        <w:ind w:left="720"/>
        <w:contextualSpacing/>
        <w:rPr>
          <w:rFonts w:ascii="Arial Nova Cond Light" w:hAnsi="Arial Nova Cond Light" w:cstheme="majorHAnsi"/>
        </w:rPr>
      </w:pPr>
      <w:r w:rsidRPr="008F5936">
        <w:rPr>
          <w:rFonts w:ascii="Arial Nova Cond Light" w:hAnsi="Arial Nova Cond Light" w:cstheme="majorHAnsi"/>
        </w:rPr>
        <w:t>8.1.2) wartość od 40,1% do 50% to wszystkie ceny jednostkowe paliwa gazowego zostaną odpowiednio powiększone o 3%</w:t>
      </w:r>
    </w:p>
    <w:p w14:paraId="3C5A792C" w14:textId="77777777" w:rsidR="00664DAE" w:rsidRPr="008F5936" w:rsidRDefault="00664DAE" w:rsidP="00664DAE">
      <w:pPr>
        <w:ind w:left="720"/>
        <w:contextualSpacing/>
        <w:rPr>
          <w:rFonts w:ascii="Arial Nova Cond Light" w:hAnsi="Arial Nova Cond Light" w:cstheme="majorHAnsi"/>
        </w:rPr>
      </w:pPr>
      <w:r w:rsidRPr="008F5936">
        <w:rPr>
          <w:rFonts w:ascii="Arial Nova Cond Light" w:hAnsi="Arial Nova Cond Light" w:cstheme="majorHAnsi"/>
        </w:rPr>
        <w:t>8.1.3) wartość od 50,1% to wszystkie ceny jednostkowe paliwa gazowego zostaną odpowiednio powiększone o 5%.</w:t>
      </w:r>
    </w:p>
    <w:p w14:paraId="75E75237" w14:textId="77777777" w:rsidR="00664DAE" w:rsidRPr="008F5936" w:rsidRDefault="00664DAE" w:rsidP="00664DAE">
      <w:pPr>
        <w:ind w:left="426"/>
        <w:rPr>
          <w:rFonts w:ascii="Arial Nova Cond Light" w:hAnsi="Arial Nova Cond Light" w:cstheme="majorHAnsi"/>
        </w:rPr>
      </w:pPr>
      <w:r w:rsidRPr="008F5936">
        <w:rPr>
          <w:rFonts w:ascii="Arial Nova Cond Light" w:hAnsi="Arial Nova Cond Light" w:cstheme="majorHAnsi"/>
        </w:rPr>
        <w:t>9.   Zmiana wysokości cen jednostkowych nastąpi z dniem podpisanie aneksu.”.</w:t>
      </w:r>
    </w:p>
    <w:p w14:paraId="464A01E4"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lastRenderedPageBreak/>
        <w:t>§ 9</w:t>
      </w:r>
    </w:p>
    <w:p w14:paraId="20374FB0" w14:textId="77777777" w:rsidR="00664DAE" w:rsidRPr="008F5936" w:rsidRDefault="00664DAE" w:rsidP="00664DAE">
      <w:pPr>
        <w:spacing w:before="60" w:after="60" w:line="280" w:lineRule="exact"/>
        <w:jc w:val="center"/>
        <w:rPr>
          <w:rFonts w:ascii="Arial Nova Cond Light" w:hAnsi="Arial Nova Cond Light" w:cs="Calibri Light"/>
          <w:b/>
        </w:rPr>
      </w:pPr>
      <w:r w:rsidRPr="008F5936">
        <w:rPr>
          <w:rFonts w:ascii="Arial Nova Cond Light" w:hAnsi="Arial Nova Cond Light" w:cs="Calibri Light"/>
          <w:b/>
        </w:rPr>
        <w:t>CZAS TRWANIA UMOWY ORAZ ROZWIĄZANIE UMOWY</w:t>
      </w:r>
    </w:p>
    <w:p w14:paraId="04F8CDD6" w14:textId="642F58E2"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Niniejsza Umowa zostaje zawarta </w:t>
      </w:r>
      <w:r w:rsidRPr="008F5936">
        <w:rPr>
          <w:rFonts w:ascii="Arial Nova Cond Light" w:hAnsi="Arial Nova Cond Light" w:cs="Calibri Light"/>
          <w:b/>
          <w:color w:val="0000FF"/>
        </w:rPr>
        <w:t>do dnia 202</w:t>
      </w:r>
      <w:r w:rsidR="009E648B">
        <w:rPr>
          <w:rFonts w:ascii="Arial Nova Cond Light" w:hAnsi="Arial Nova Cond Light" w:cs="Calibri Light"/>
          <w:b/>
          <w:color w:val="0000FF"/>
        </w:rPr>
        <w:t>7</w:t>
      </w:r>
      <w:r w:rsidRPr="008F5936">
        <w:rPr>
          <w:rFonts w:ascii="Arial Nova Cond Light" w:hAnsi="Arial Nova Cond Light" w:cs="Calibri Light"/>
          <w:b/>
          <w:color w:val="0000FF"/>
        </w:rPr>
        <w:t>.01.01 godz. 6:00.</w:t>
      </w:r>
    </w:p>
    <w:p w14:paraId="57FD3560" w14:textId="231593B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Umowa obowiązuje przez 12 miesięcy  z zastrzeżeniem, iż rozpoczęcie dostaw paliwa gazowego rozpocznie się </w:t>
      </w:r>
      <w:r w:rsidRPr="008F5936">
        <w:rPr>
          <w:rFonts w:ascii="Arial Nova Cond Light" w:hAnsi="Arial Nova Cond Light" w:cs="Calibri Light"/>
          <w:b/>
          <w:color w:val="0000FF"/>
        </w:rPr>
        <w:t>od dnia 202</w:t>
      </w:r>
      <w:r w:rsidR="009E648B">
        <w:rPr>
          <w:rFonts w:ascii="Arial Nova Cond Light" w:hAnsi="Arial Nova Cond Light" w:cs="Calibri Light"/>
          <w:b/>
          <w:color w:val="0000FF"/>
        </w:rPr>
        <w:t>6</w:t>
      </w:r>
      <w:r w:rsidRPr="008F5936">
        <w:rPr>
          <w:rFonts w:ascii="Arial Nova Cond Light" w:hAnsi="Arial Nova Cond Light" w:cs="Calibri Light"/>
          <w:b/>
          <w:color w:val="0000FF"/>
        </w:rPr>
        <w:t xml:space="preserve">.01.01 godz. 6.00, </w:t>
      </w:r>
      <w:r w:rsidRPr="008F5936">
        <w:rPr>
          <w:rFonts w:ascii="Arial Nova Cond Light" w:hAnsi="Arial Nova Cond Light" w:cs="Calibri Light"/>
        </w:rPr>
        <w:t>lecz nie wcześniej niż po pozytywnie zakończonej procedurze zmiany sprzedawcy, która zostanie wszczęta przez Wykonawcę z dniem podpisania umowy.</w:t>
      </w:r>
    </w:p>
    <w:p w14:paraId="27F58B47" w14:textId="7777777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11ECEFBF" w14:textId="7777777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49B63AC4" w14:textId="77777777" w:rsidR="00664DAE" w:rsidRPr="008F5936" w:rsidRDefault="00664DAE" w:rsidP="00664DAE">
      <w:pPr>
        <w:numPr>
          <w:ilvl w:val="0"/>
          <w:numId w:val="12"/>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Na podstawie art. 456 ust. 1 pkt 1)-2) </w:t>
      </w:r>
      <w:proofErr w:type="spellStart"/>
      <w:r w:rsidRPr="008F5936">
        <w:rPr>
          <w:rFonts w:ascii="Arial Nova Cond Light" w:hAnsi="Arial Nova Cond Light" w:cs="Calibri Light"/>
        </w:rPr>
        <w:t>Pzp</w:t>
      </w:r>
      <w:proofErr w:type="spellEnd"/>
      <w:r w:rsidRPr="008F5936">
        <w:rPr>
          <w:rFonts w:ascii="Arial Nova Cond Light" w:hAnsi="Arial Nova Cond Light" w:cs="Calibri Light"/>
        </w:rPr>
        <w:t xml:space="preserve"> Zamawiający może odstąpić od Umowy:</w:t>
      </w:r>
    </w:p>
    <w:p w14:paraId="6EF95CDF" w14:textId="77777777" w:rsidR="00664DAE" w:rsidRPr="008F5936" w:rsidRDefault="00664DAE" w:rsidP="00664DAE">
      <w:pPr>
        <w:numPr>
          <w:ilvl w:val="0"/>
          <w:numId w:val="43"/>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F6CD7E3" w14:textId="77777777" w:rsidR="00664DAE" w:rsidRPr="008F5936" w:rsidRDefault="00664DAE" w:rsidP="00664DAE">
      <w:pPr>
        <w:numPr>
          <w:ilvl w:val="0"/>
          <w:numId w:val="43"/>
        </w:numPr>
        <w:spacing w:before="60" w:after="60" w:line="280" w:lineRule="exact"/>
        <w:contextualSpacing/>
        <w:rPr>
          <w:rFonts w:ascii="Arial Nova Cond Light" w:hAnsi="Arial Nova Cond Light" w:cs="Calibri Light"/>
        </w:rPr>
      </w:pPr>
      <w:r w:rsidRPr="008F5936">
        <w:rPr>
          <w:rFonts w:ascii="Arial Nova Cond Light" w:hAnsi="Arial Nova Cond Light" w:cs="Calibri Light"/>
        </w:rPr>
        <w:t>jeżeli zachodzi co najmniej jedna z następujących okoliczności:</w:t>
      </w:r>
    </w:p>
    <w:p w14:paraId="3DA3097D" w14:textId="77777777" w:rsidR="00664DAE" w:rsidRPr="008F5936" w:rsidRDefault="00664DAE" w:rsidP="00664DAE">
      <w:pPr>
        <w:numPr>
          <w:ilvl w:val="0"/>
          <w:numId w:val="44"/>
        </w:numPr>
        <w:spacing w:before="60" w:after="60" w:line="280" w:lineRule="exact"/>
        <w:ind w:left="1134"/>
        <w:contextualSpacing/>
        <w:rPr>
          <w:rFonts w:ascii="Arial Nova Cond Light" w:hAnsi="Arial Nova Cond Light" w:cs="Calibri Light"/>
        </w:rPr>
      </w:pPr>
      <w:r w:rsidRPr="008F5936">
        <w:rPr>
          <w:rFonts w:ascii="Arial Nova Cond Light" w:hAnsi="Arial Nova Cond Light" w:cs="Calibri Light"/>
        </w:rPr>
        <w:t>dokonano zmiany Umowy z naruszeniem art. 454 i art. 455,</w:t>
      </w:r>
    </w:p>
    <w:p w14:paraId="32AFDB26" w14:textId="77777777" w:rsidR="00664DAE" w:rsidRPr="008F5936" w:rsidRDefault="00664DAE" w:rsidP="00664DAE">
      <w:pPr>
        <w:numPr>
          <w:ilvl w:val="0"/>
          <w:numId w:val="44"/>
        </w:numPr>
        <w:spacing w:before="60" w:after="60" w:line="280" w:lineRule="exact"/>
        <w:ind w:left="1134"/>
        <w:contextualSpacing/>
        <w:rPr>
          <w:rFonts w:ascii="Arial Nova Cond Light" w:hAnsi="Arial Nova Cond Light" w:cs="Calibri Light"/>
        </w:rPr>
      </w:pPr>
      <w:r w:rsidRPr="008F5936">
        <w:rPr>
          <w:rFonts w:ascii="Arial Nova Cond Light" w:hAnsi="Arial Nova Cond Light" w:cs="Calibri Light"/>
        </w:rPr>
        <w:t>wykonawca w chwili zawarcia Umowy podlegał wykluczeniu na podstawie art. 108 ustawy </w:t>
      </w:r>
      <w:proofErr w:type="spellStart"/>
      <w:r w:rsidRPr="008F5936">
        <w:rPr>
          <w:rFonts w:ascii="Arial Nova Cond Light" w:hAnsi="Arial Nova Cond Light" w:cs="Calibri Light"/>
        </w:rPr>
        <w:t>Pzp</w:t>
      </w:r>
      <w:proofErr w:type="spellEnd"/>
      <w:r w:rsidRPr="008F5936">
        <w:rPr>
          <w:rFonts w:ascii="Arial Nova Cond Light" w:hAnsi="Arial Nova Cond Light" w:cs="Calibri Light"/>
        </w:rPr>
        <w:t>,</w:t>
      </w:r>
    </w:p>
    <w:p w14:paraId="1F77195F" w14:textId="77777777" w:rsidR="00664DAE" w:rsidRPr="008F5936" w:rsidRDefault="00664DAE" w:rsidP="00664DAE">
      <w:pPr>
        <w:numPr>
          <w:ilvl w:val="0"/>
          <w:numId w:val="44"/>
        </w:numPr>
        <w:spacing w:before="60" w:after="60" w:line="280" w:lineRule="exact"/>
        <w:ind w:left="1134"/>
        <w:contextualSpacing/>
        <w:rPr>
          <w:rFonts w:ascii="Arial Nova Cond Light" w:hAnsi="Arial Nova Cond Light" w:cs="Calibri Light"/>
        </w:rPr>
      </w:pPr>
      <w:r w:rsidRPr="008F5936">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7151FD0" w14:textId="77777777" w:rsidR="00664DAE" w:rsidRPr="008F5936" w:rsidRDefault="00664DAE" w:rsidP="00664DAE">
      <w:pPr>
        <w:numPr>
          <w:ilvl w:val="0"/>
          <w:numId w:val="12"/>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40724149" w14:textId="77777777" w:rsidR="00664DAE" w:rsidRPr="008F5936" w:rsidRDefault="00664DAE" w:rsidP="00664DAE">
      <w:pPr>
        <w:numPr>
          <w:ilvl w:val="1"/>
          <w:numId w:val="45"/>
        </w:numPr>
        <w:spacing w:before="60" w:after="60" w:line="280" w:lineRule="exact"/>
        <w:ind w:left="709"/>
        <w:contextualSpacing/>
        <w:rPr>
          <w:rFonts w:ascii="Arial Nova Cond Light" w:hAnsi="Arial Nova Cond Light" w:cs="Calibri Light"/>
        </w:rPr>
      </w:pPr>
      <w:r w:rsidRPr="008F5936">
        <w:rPr>
          <w:rFonts w:ascii="Arial Nova Cond Light" w:hAnsi="Arial Nova Cond Light" w:cs="Calibri Light"/>
        </w:rPr>
        <w:t>Wykonawca realizuje Przedmiot Umowy w sposób wadliwy albo sprzeczny z Umową,</w:t>
      </w:r>
    </w:p>
    <w:p w14:paraId="7A3F555F" w14:textId="77777777" w:rsidR="00664DAE" w:rsidRPr="008F5936" w:rsidRDefault="00664DAE" w:rsidP="00664DAE">
      <w:pPr>
        <w:numPr>
          <w:ilvl w:val="1"/>
          <w:numId w:val="45"/>
        </w:numPr>
        <w:spacing w:before="60" w:after="60" w:line="280" w:lineRule="exact"/>
        <w:ind w:left="709"/>
        <w:contextualSpacing/>
        <w:rPr>
          <w:rFonts w:ascii="Arial Nova Cond Light" w:hAnsi="Arial Nova Cond Light" w:cs="Calibri Light"/>
        </w:rPr>
      </w:pPr>
      <w:r w:rsidRPr="008F5936">
        <w:rPr>
          <w:rFonts w:ascii="Arial Nova Cond Light" w:hAnsi="Arial Nova Cond Light" w:cs="Calibri Light"/>
        </w:rPr>
        <w:t>Wykonawca nie koryguje faktur w wyniku złożonej reklamacji, która została uznana,</w:t>
      </w:r>
    </w:p>
    <w:p w14:paraId="6ABB2521" w14:textId="77777777" w:rsidR="00664DAE" w:rsidRPr="008F5936" w:rsidRDefault="00664DAE" w:rsidP="00664DAE">
      <w:pPr>
        <w:numPr>
          <w:ilvl w:val="1"/>
          <w:numId w:val="45"/>
        </w:numPr>
        <w:spacing w:before="60" w:after="60" w:line="280" w:lineRule="exact"/>
        <w:ind w:left="709"/>
        <w:contextualSpacing/>
        <w:rPr>
          <w:rFonts w:ascii="Arial Nova Cond Light" w:hAnsi="Arial Nova Cond Light" w:cs="Calibri Light"/>
        </w:rPr>
      </w:pPr>
      <w:r w:rsidRPr="008F5936">
        <w:rPr>
          <w:rFonts w:ascii="Arial Nova Cond Light" w:hAnsi="Arial Nova Cond Light" w:cs="Calibri Light"/>
        </w:rPr>
        <w:t>doszło do zajęcia majątku lub wierzytelności Wykonawcy w postępowaniu egzekucyjnym,</w:t>
      </w:r>
    </w:p>
    <w:p w14:paraId="288C5A80"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B78AF7A"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4FF0A007" w14:textId="71D8B3B3"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Oświadczenie o odstąpie</w:t>
      </w:r>
      <w:r w:rsidR="003C086F">
        <w:rPr>
          <w:rFonts w:ascii="Arial Nova Cond Light" w:hAnsi="Arial Nova Cond Light" w:cs="Calibri Light"/>
        </w:rPr>
        <w:t>niu, wypowiedzeniu, rozwiązaniu</w:t>
      </w:r>
      <w:r w:rsidRPr="008F5936">
        <w:rPr>
          <w:rFonts w:ascii="Arial Nova Cond Light" w:hAnsi="Arial Nova Cond Light" w:cs="Calibri Light"/>
        </w:rPr>
        <w:t xml:space="preserve"> Umowy musi mieć formę pisemną pod rygorem nieważności.</w:t>
      </w:r>
    </w:p>
    <w:p w14:paraId="5D381C09" w14:textId="77777777" w:rsidR="00664DAE" w:rsidRPr="008F5936" w:rsidRDefault="00664DAE" w:rsidP="00664DAE">
      <w:pPr>
        <w:numPr>
          <w:ilvl w:val="0"/>
          <w:numId w:val="12"/>
        </w:numPr>
        <w:spacing w:before="60" w:after="60" w:line="280" w:lineRule="exact"/>
        <w:ind w:left="284"/>
        <w:contextualSpacing/>
        <w:rPr>
          <w:rFonts w:ascii="Arial Nova Cond Light" w:hAnsi="Arial Nova Cond Light" w:cs="Calibri Light"/>
        </w:rPr>
      </w:pPr>
      <w:r w:rsidRPr="008F5936">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4C9869E6" w14:textId="77777777" w:rsidR="00664DAE" w:rsidRPr="008F5936" w:rsidRDefault="00664DAE" w:rsidP="00664DAE">
      <w:pPr>
        <w:numPr>
          <w:ilvl w:val="0"/>
          <w:numId w:val="48"/>
        </w:numPr>
        <w:suppressAutoHyphens/>
        <w:spacing w:before="60" w:after="60" w:line="280" w:lineRule="exact"/>
        <w:ind w:left="284"/>
        <w:rPr>
          <w:rFonts w:ascii="Arial Nova Cond Light" w:hAnsi="Arial Nova Cond Light" w:cs="Calibri Light"/>
        </w:rPr>
      </w:pPr>
      <w:r w:rsidRPr="008F5936">
        <w:rPr>
          <w:rFonts w:ascii="Arial Nova Cond Light" w:hAnsi="Arial Nova Cond Light" w:cs="Calibri Light"/>
        </w:rPr>
        <w:t xml:space="preserve">Wykonawca zapłaci Zamawiającemu karę umowną w przypadku: </w:t>
      </w:r>
    </w:p>
    <w:p w14:paraId="0E237439" w14:textId="77777777" w:rsidR="00664DAE" w:rsidRPr="008F5936" w:rsidRDefault="00664DAE" w:rsidP="00664DAE">
      <w:pPr>
        <w:numPr>
          <w:ilvl w:val="0"/>
          <w:numId w:val="19"/>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012E761E" w14:textId="77777777" w:rsidR="00664DAE" w:rsidRPr="008F5936" w:rsidRDefault="00664DAE" w:rsidP="00664DAE">
      <w:pPr>
        <w:numPr>
          <w:ilvl w:val="0"/>
          <w:numId w:val="19"/>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t>
      </w:r>
      <w:r w:rsidRPr="008F5936">
        <w:rPr>
          <w:rFonts w:ascii="Arial Nova Cond Light" w:eastAsia="Calibri" w:hAnsi="Arial Nova Cond Light" w:cs="Calibri Light"/>
        </w:rPr>
        <w:lastRenderedPageBreak/>
        <w:t xml:space="preserve">wysokości stanowiącej równowartość 5 % szacowanej kwoty wartości przedmiotu umowy brutto wskazanej w ofercie z wyłączeniem przypadku rozwiązania Umowy, o którym mowa w ust. 3, par. 8, </w:t>
      </w:r>
    </w:p>
    <w:p w14:paraId="6E761458" w14:textId="77777777" w:rsidR="00664DAE" w:rsidRPr="008F5936" w:rsidRDefault="00664DAE" w:rsidP="00664DAE">
      <w:pPr>
        <w:numPr>
          <w:ilvl w:val="0"/>
          <w:numId w:val="19"/>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42F75DB2" w14:textId="77777777" w:rsidR="00664DAE" w:rsidRPr="008F5936" w:rsidRDefault="00664DAE" w:rsidP="00664DAE">
      <w:pPr>
        <w:numPr>
          <w:ilvl w:val="0"/>
          <w:numId w:val="48"/>
        </w:numPr>
        <w:spacing w:before="60" w:after="60" w:line="280" w:lineRule="exact"/>
        <w:ind w:left="426"/>
        <w:contextualSpacing/>
        <w:rPr>
          <w:rFonts w:ascii="Arial Nova Cond Light" w:hAnsi="Arial Nova Cond Light" w:cs="Calibri Light"/>
        </w:rPr>
      </w:pPr>
      <w:r w:rsidRPr="008F5936">
        <w:rPr>
          <w:rFonts w:ascii="Arial Nova Cond Light" w:hAnsi="Arial Nova Cond Light" w:cs="Calibri Light"/>
        </w:rPr>
        <w:t xml:space="preserve">Zamawiający zapłaci Wykonawcy karę umowną w przypadku: </w:t>
      </w:r>
    </w:p>
    <w:p w14:paraId="26D24012" w14:textId="77777777" w:rsidR="00664DAE" w:rsidRPr="008F5936" w:rsidRDefault="00664DAE" w:rsidP="00664DAE">
      <w:pPr>
        <w:numPr>
          <w:ilvl w:val="0"/>
          <w:numId w:val="20"/>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6AF0B42D" w14:textId="77777777" w:rsidR="00664DAE" w:rsidRPr="008F5936" w:rsidRDefault="00664DAE" w:rsidP="00664DAE">
      <w:pPr>
        <w:numPr>
          <w:ilvl w:val="0"/>
          <w:numId w:val="20"/>
        </w:numPr>
        <w:spacing w:before="60" w:after="60" w:line="280" w:lineRule="exact"/>
        <w:ind w:left="1134"/>
        <w:contextualSpacing/>
        <w:rPr>
          <w:rFonts w:ascii="Arial Nova Cond Light" w:eastAsia="Calibri" w:hAnsi="Arial Nova Cond Light" w:cs="Calibri Light"/>
        </w:rPr>
      </w:pPr>
      <w:r w:rsidRPr="008F5936">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F3D00AF" w14:textId="77777777" w:rsidR="00664DAE" w:rsidRPr="008F5936" w:rsidRDefault="00664DAE" w:rsidP="00664DAE">
      <w:pPr>
        <w:numPr>
          <w:ilvl w:val="0"/>
          <w:numId w:val="48"/>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5250076D" w14:textId="77777777" w:rsidR="00664DAE" w:rsidRPr="008F5936" w:rsidRDefault="00664DAE" w:rsidP="00664DAE">
      <w:pPr>
        <w:numPr>
          <w:ilvl w:val="0"/>
          <w:numId w:val="48"/>
        </w:numPr>
        <w:spacing w:before="60" w:after="60" w:line="280" w:lineRule="exact"/>
        <w:ind w:left="426" w:hanging="426"/>
        <w:contextualSpacing/>
        <w:rPr>
          <w:rFonts w:ascii="Arial Nova Cond Light" w:hAnsi="Arial Nova Cond Light" w:cs="Calibri Light"/>
        </w:rPr>
      </w:pPr>
      <w:r w:rsidRPr="008F5936">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6339AFDF" w14:textId="77777777" w:rsidR="00664DAE" w:rsidRPr="008F5936" w:rsidRDefault="00664DAE" w:rsidP="00664DAE">
      <w:pPr>
        <w:spacing w:before="60" w:after="60" w:line="280" w:lineRule="exact"/>
        <w:jc w:val="center"/>
        <w:rPr>
          <w:rFonts w:ascii="Arial Nova Cond Light" w:hAnsi="Arial Nova Cond Light" w:cs="Calibri Light"/>
          <w:b/>
          <w:bCs/>
          <w:color w:val="000000"/>
        </w:rPr>
      </w:pPr>
    </w:p>
    <w:p w14:paraId="371CDE98" w14:textId="77777777" w:rsidR="00664DAE" w:rsidRPr="008F5936" w:rsidRDefault="00664DAE" w:rsidP="00664DAE">
      <w:pPr>
        <w:spacing w:before="60" w:after="60" w:line="280" w:lineRule="exact"/>
        <w:jc w:val="center"/>
        <w:rPr>
          <w:rFonts w:ascii="Arial Nova Cond Light" w:hAnsi="Arial Nova Cond Light" w:cs="Calibri Light"/>
          <w:b/>
          <w:bCs/>
          <w:color w:val="000000"/>
        </w:rPr>
      </w:pPr>
      <w:r w:rsidRPr="008F5936">
        <w:rPr>
          <w:rFonts w:ascii="Arial Nova Cond Light" w:hAnsi="Arial Nova Cond Light" w:cs="Calibri Light"/>
          <w:b/>
          <w:bCs/>
          <w:color w:val="000000"/>
        </w:rPr>
        <w:t>§ 10</w:t>
      </w:r>
    </w:p>
    <w:p w14:paraId="69944C3A" w14:textId="77777777" w:rsidR="00664DAE" w:rsidRPr="008F5936" w:rsidRDefault="00664DAE" w:rsidP="00664DAE">
      <w:pPr>
        <w:spacing w:before="60" w:after="60" w:line="280" w:lineRule="exact"/>
        <w:jc w:val="center"/>
        <w:rPr>
          <w:rFonts w:ascii="Arial Nova Cond Light" w:hAnsi="Arial Nova Cond Light" w:cs="Calibri Light"/>
          <w:b/>
          <w:bCs/>
          <w:color w:val="000000"/>
        </w:rPr>
      </w:pPr>
      <w:r w:rsidRPr="008F5936">
        <w:rPr>
          <w:rFonts w:ascii="Arial Nova Cond Light" w:hAnsi="Arial Nova Cond Light" w:cs="Calibri Light"/>
          <w:b/>
          <w:bCs/>
          <w:color w:val="000000"/>
        </w:rPr>
        <w:t>RODO</w:t>
      </w:r>
    </w:p>
    <w:p w14:paraId="5C2EC14F" w14:textId="77777777" w:rsidR="0090640D" w:rsidRDefault="00664DAE" w:rsidP="00287038">
      <w:pPr>
        <w:pStyle w:val="Akapitzlist"/>
        <w:numPr>
          <w:ilvl w:val="0"/>
          <w:numId w:val="34"/>
        </w:numPr>
        <w:ind w:left="426"/>
        <w:rPr>
          <w:rFonts w:ascii="Arial Nova Cond Light" w:hAnsi="Arial Nova Cond Light" w:cs="Calibri Light"/>
        </w:rPr>
      </w:pPr>
      <w:r w:rsidRPr="0090640D">
        <w:rPr>
          <w:rFonts w:ascii="Arial Nova Cond Light" w:hAnsi="Arial Nova Cond Light" w:cs="Calibri Light"/>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w:t>
      </w:r>
      <w:r w:rsidR="000B6AB4" w:rsidRPr="0090640D">
        <w:rPr>
          <w:rFonts w:ascii="Arial Nova Cond Light" w:hAnsi="Arial Nova Cond Light" w:cs="Calibri Light"/>
        </w:rPr>
        <w:t>e</w:t>
      </w:r>
      <w:r w:rsidRPr="0090640D">
        <w:rPr>
          <w:rFonts w:ascii="Arial Nova Cond Light" w:hAnsi="Arial Nova Cond Light" w:cs="Calibri Light"/>
        </w:rPr>
        <w:t xml:space="preserve">, że </w:t>
      </w:r>
      <w:r w:rsidR="0090640D" w:rsidRPr="0090640D">
        <w:rPr>
          <w:rFonts w:ascii="Arial Nova Cond Light" w:hAnsi="Arial Nova Cond Light" w:cs="Calibri Light"/>
        </w:rPr>
        <w:t>Administratorem Pani/Pana danych osobowych jest Urząd Gminy w Ciasnej, ul. Nowa 1a 42-793 Ciasna, w zakresie danych przetwarzanych w dokumentacji papierowej i innych zbiorach danych</w:t>
      </w:r>
      <w:r w:rsidR="0090640D">
        <w:rPr>
          <w:rFonts w:ascii="Arial Nova Cond Light" w:hAnsi="Arial Nova Cond Light" w:cs="Calibri Light"/>
        </w:rPr>
        <w:t>.</w:t>
      </w:r>
      <w:r w:rsidR="0090640D" w:rsidRPr="0090640D">
        <w:rPr>
          <w:rFonts w:ascii="Arial Nova Cond Light" w:hAnsi="Arial Nova Cond Light" w:cs="Calibri Light"/>
        </w:rPr>
        <w:t xml:space="preserve"> </w:t>
      </w:r>
    </w:p>
    <w:p w14:paraId="645ADD6B" w14:textId="0A9A4AA8" w:rsidR="000B6AB4" w:rsidRPr="0090640D" w:rsidRDefault="000B6AB4" w:rsidP="00287038">
      <w:pPr>
        <w:pStyle w:val="Akapitzlist"/>
        <w:numPr>
          <w:ilvl w:val="0"/>
          <w:numId w:val="34"/>
        </w:numPr>
        <w:ind w:left="426"/>
        <w:rPr>
          <w:rFonts w:ascii="Arial Nova Cond Light" w:hAnsi="Arial Nova Cond Light" w:cs="Calibri Light"/>
        </w:rPr>
      </w:pPr>
      <w:r w:rsidRPr="0090640D">
        <w:rPr>
          <w:rFonts w:ascii="Arial Nova Cond Light" w:eastAsia="Times New Roman" w:hAnsi="Arial Nova Cond Light" w:cs="Calibri Light"/>
          <w:iCs/>
          <w:lang w:eastAsia="pl-PL"/>
        </w:rPr>
        <w:t xml:space="preserve">W sprawach związanych z przetwarzaniem danych osobowych, można kontaktować się z Inspektorem Ochrony Danych, za pośrednictwem adresu e-mail: </w:t>
      </w:r>
      <w:hyperlink r:id="rId9" w:history="1">
        <w:r w:rsidR="0090640D" w:rsidRPr="0090640D">
          <w:rPr>
            <w:rStyle w:val="Hipercze"/>
            <w:rFonts w:ascii="Arial Nova Cond Light" w:hAnsi="Arial Nova Cond Light"/>
          </w:rPr>
          <w:t>iod@eduodo.pl</w:t>
        </w:r>
      </w:hyperlink>
      <w:r w:rsidR="0090640D">
        <w:t xml:space="preserve"> </w:t>
      </w:r>
    </w:p>
    <w:p w14:paraId="15B92726"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Dane osobowe pozyskane w związku z zawarciem umowy będą przetwarzane w następujących celach:</w:t>
      </w:r>
    </w:p>
    <w:p w14:paraId="7B1F9E37" w14:textId="77777777" w:rsidR="00664DAE" w:rsidRPr="008F5936" w:rsidRDefault="00664DAE" w:rsidP="00664DAE">
      <w:pPr>
        <w:numPr>
          <w:ilvl w:val="0"/>
          <w:numId w:val="36"/>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związanych z realizacją podpisanej umowy,</w:t>
      </w:r>
    </w:p>
    <w:p w14:paraId="070593C7" w14:textId="77777777" w:rsidR="00664DAE" w:rsidRPr="008F5936" w:rsidRDefault="00664DAE" w:rsidP="00664DAE">
      <w:pPr>
        <w:numPr>
          <w:ilvl w:val="0"/>
          <w:numId w:val="36"/>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związanych z dochodzeniem ewentualnych roszczeń, odszkodowań,</w:t>
      </w:r>
    </w:p>
    <w:p w14:paraId="7C02ED11" w14:textId="77777777" w:rsidR="00664DAE" w:rsidRPr="008F5936" w:rsidRDefault="00664DAE" w:rsidP="00664DAE">
      <w:pPr>
        <w:numPr>
          <w:ilvl w:val="0"/>
          <w:numId w:val="36"/>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udzielania odpowiedzi na pisma, wnioski i skargi,</w:t>
      </w:r>
    </w:p>
    <w:p w14:paraId="174D92B9" w14:textId="77777777" w:rsidR="00664DAE" w:rsidRPr="008F5936" w:rsidRDefault="00664DAE" w:rsidP="00664DAE">
      <w:pPr>
        <w:numPr>
          <w:ilvl w:val="0"/>
          <w:numId w:val="36"/>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udzielania odpowiedzi w toczących się postępowaniach.</w:t>
      </w:r>
    </w:p>
    <w:p w14:paraId="16028C44"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Podstawą prawną przetwarzania danych jest:</w:t>
      </w:r>
    </w:p>
    <w:p w14:paraId="7ACBC3FF" w14:textId="77777777" w:rsidR="00664DAE" w:rsidRPr="008F5936" w:rsidRDefault="00664DAE" w:rsidP="00664DAE">
      <w:pPr>
        <w:numPr>
          <w:ilvl w:val="0"/>
          <w:numId w:val="37"/>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niezbędność do wykonania umowy lub do podjęcia działań na żądanie przed zawarciem umowy (art. 6 ust. 1 lit. b RODO),</w:t>
      </w:r>
    </w:p>
    <w:p w14:paraId="762B0FC9" w14:textId="77777777" w:rsidR="00664DAE" w:rsidRPr="008F5936" w:rsidRDefault="00664DAE" w:rsidP="00664DAE">
      <w:pPr>
        <w:numPr>
          <w:ilvl w:val="0"/>
          <w:numId w:val="37"/>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konieczność wypełnienia obowiązku prawnego ciążącego na administratorze (art. 6 ust. 1 lit. c RODO),</w:t>
      </w:r>
    </w:p>
    <w:p w14:paraId="6D097F7D" w14:textId="77777777" w:rsidR="00664DAE" w:rsidRPr="008F5936" w:rsidRDefault="00664DAE" w:rsidP="00664DAE">
      <w:pPr>
        <w:numPr>
          <w:ilvl w:val="0"/>
          <w:numId w:val="37"/>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niezbędność do celów wynikających z prawnie uzasadnionych interesów realizowanych przez administratora (art. 6 ust. 1 lit. f RODO).</w:t>
      </w:r>
    </w:p>
    <w:p w14:paraId="206CC6CA"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Podanie danych osobowych jest dobrowolne, ale niezbędne do zawarcia i realizacji umowy.</w:t>
      </w:r>
    </w:p>
    <w:p w14:paraId="0812E7E9"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Pozyskane  dane osobowe mogą być przekazywane:</w:t>
      </w:r>
    </w:p>
    <w:p w14:paraId="585795C8" w14:textId="77777777" w:rsidR="00664DAE" w:rsidRPr="008F5936" w:rsidRDefault="00664DAE" w:rsidP="00664DAE">
      <w:pPr>
        <w:numPr>
          <w:ilvl w:val="0"/>
          <w:numId w:val="38"/>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podmiotom przetwarzającym je na nasze zlecenie oraz</w:t>
      </w:r>
    </w:p>
    <w:p w14:paraId="331A0614" w14:textId="77777777" w:rsidR="00664DAE" w:rsidRPr="008F5936" w:rsidRDefault="00664DAE" w:rsidP="00664DAE">
      <w:pPr>
        <w:numPr>
          <w:ilvl w:val="0"/>
          <w:numId w:val="38"/>
        </w:numPr>
        <w:shd w:val="clear" w:color="auto" w:fill="FFFFFF"/>
        <w:spacing w:before="0" w:after="0" w:line="240" w:lineRule="auto"/>
        <w:rPr>
          <w:rFonts w:ascii="Arial Nova Cond Light" w:hAnsi="Arial Nova Cond Light" w:cs="Calibri Light"/>
          <w:lang w:eastAsia="pl-PL"/>
        </w:rPr>
      </w:pPr>
      <w:r w:rsidRPr="008F5936">
        <w:rPr>
          <w:rFonts w:ascii="Arial Nova Cond Light" w:hAnsi="Arial Nova Cond Light"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086800BD"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Dane osobowe nie będą przekazane do państw trzecich.</w:t>
      </w:r>
    </w:p>
    <w:p w14:paraId="18F1137A"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Okres przetwarzania danych osobowych jest uzależniony od celu w jakim dane są przetwarzane. Okres, przez który dane osobowe będą przechowywane jest obliczany w oparciu o następujące kryteria:</w:t>
      </w:r>
    </w:p>
    <w:p w14:paraId="7384E75D" w14:textId="77777777" w:rsidR="00664DAE" w:rsidRPr="008F5936" w:rsidRDefault="00664DAE" w:rsidP="00664DAE">
      <w:pPr>
        <w:numPr>
          <w:ilvl w:val="0"/>
          <w:numId w:val="39"/>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czasu obowiązywania umowy, </w:t>
      </w:r>
    </w:p>
    <w:p w14:paraId="4CACD5E4" w14:textId="77777777" w:rsidR="00664DAE" w:rsidRPr="008F5936" w:rsidRDefault="00664DAE" w:rsidP="00664DAE">
      <w:pPr>
        <w:numPr>
          <w:ilvl w:val="0"/>
          <w:numId w:val="39"/>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przepisy prawa, które mogą nas obligować do przetwarzania danych przez określony czas, </w:t>
      </w:r>
    </w:p>
    <w:p w14:paraId="1D967674" w14:textId="77777777" w:rsidR="00664DAE" w:rsidRPr="008F5936" w:rsidRDefault="00664DAE" w:rsidP="00664DAE">
      <w:pPr>
        <w:numPr>
          <w:ilvl w:val="0"/>
          <w:numId w:val="39"/>
        </w:numPr>
        <w:shd w:val="clear" w:color="auto" w:fill="FFFFFF"/>
        <w:spacing w:before="0" w:after="0" w:line="240" w:lineRule="auto"/>
        <w:jc w:val="left"/>
        <w:rPr>
          <w:rFonts w:ascii="Arial Nova Cond Light" w:hAnsi="Arial Nova Cond Light" w:cs="Calibri Light"/>
          <w:lang w:eastAsia="pl-PL"/>
        </w:rPr>
      </w:pPr>
      <w:r w:rsidRPr="008F5936">
        <w:rPr>
          <w:rFonts w:ascii="Arial Nova Cond Light" w:hAnsi="Arial Nova Cond Light" w:cs="Calibri Light"/>
          <w:iCs/>
          <w:lang w:eastAsia="pl-PL"/>
        </w:rPr>
        <w:t>okres, który jest niezbędny do obrony naszych interesów.</w:t>
      </w:r>
    </w:p>
    <w:p w14:paraId="304B05D3" w14:textId="77777777" w:rsidR="00664DAE" w:rsidRPr="008F5936" w:rsidRDefault="00664DAE" w:rsidP="00664DAE">
      <w:pPr>
        <w:numPr>
          <w:ilvl w:val="0"/>
          <w:numId w:val="34"/>
        </w:numPr>
        <w:shd w:val="clear" w:color="auto" w:fill="FFFFFF"/>
        <w:spacing w:before="0" w:after="0" w:line="240" w:lineRule="auto"/>
        <w:ind w:left="426"/>
        <w:jc w:val="left"/>
        <w:rPr>
          <w:rFonts w:ascii="Arial Nova Cond Light" w:hAnsi="Arial Nova Cond Light" w:cs="Calibri Light"/>
          <w:lang w:eastAsia="pl-PL"/>
        </w:rPr>
      </w:pPr>
      <w:r w:rsidRPr="008F5936">
        <w:rPr>
          <w:rFonts w:ascii="Arial Nova Cond Light" w:hAnsi="Arial Nova Cond Light" w:cs="Calibri Light"/>
          <w:iCs/>
          <w:lang w:eastAsia="pl-PL"/>
        </w:rPr>
        <w:t>Ponadto, informujemy, o prawie do:</w:t>
      </w:r>
    </w:p>
    <w:p w14:paraId="492B46A5"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lastRenderedPageBreak/>
        <w:t>dostępu do swoich danych osobowych,</w:t>
      </w:r>
    </w:p>
    <w:p w14:paraId="1C41FD5D"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żądania sprostowania swoich danych osobowych, które są nieprawidłowe oraz uzupełnienia niekompletnych danych osobowych,</w:t>
      </w:r>
    </w:p>
    <w:p w14:paraId="2AA18EF6"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żądania usunięcia swoich danych osobowych, w szczególności w przypadku cofnięcia zgody na przetwarzanie, gdy nie ma innej podstawy prawnej przetwarzania,</w:t>
      </w:r>
    </w:p>
    <w:p w14:paraId="12F6335C"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żądania ograniczenia przetwarzania swoich danych osobowych,</w:t>
      </w:r>
    </w:p>
    <w:p w14:paraId="0A1D088C"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16DD9836"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przenoszenia swoich danych osobowych, </w:t>
      </w:r>
    </w:p>
    <w:p w14:paraId="4E250FAE" w14:textId="77777777" w:rsidR="00664DAE" w:rsidRPr="008F5936" w:rsidRDefault="00664DAE" w:rsidP="00664DAE">
      <w:pPr>
        <w:numPr>
          <w:ilvl w:val="0"/>
          <w:numId w:val="40"/>
        </w:numPr>
        <w:shd w:val="clear" w:color="auto" w:fill="FFFFFF"/>
        <w:spacing w:before="0" w:after="0" w:line="240" w:lineRule="auto"/>
        <w:ind w:left="709"/>
        <w:rPr>
          <w:rFonts w:ascii="Arial Nova Cond Light" w:hAnsi="Arial Nova Cond Light" w:cs="Calibri Light"/>
          <w:lang w:eastAsia="pl-PL"/>
        </w:rPr>
      </w:pPr>
      <w:r w:rsidRPr="008F5936">
        <w:rPr>
          <w:rFonts w:ascii="Arial Nova Cond Light" w:hAnsi="Arial Nova Cond Light" w:cs="Calibri Light"/>
          <w:iCs/>
          <w:lang w:eastAsia="pl-PL"/>
        </w:rPr>
        <w:t>wniesienia skargi do organu nadzorczego zajmującego się ochroną danych osobowych, tj. Prezesa Urzędu Ochrony Danych Osobowych.</w:t>
      </w:r>
    </w:p>
    <w:p w14:paraId="7ED76BA9"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94A305A" w14:textId="77777777" w:rsidR="00664DAE" w:rsidRPr="008F5936" w:rsidRDefault="00664DAE" w:rsidP="00664DAE">
      <w:pPr>
        <w:numPr>
          <w:ilvl w:val="0"/>
          <w:numId w:val="34"/>
        </w:numPr>
        <w:shd w:val="clear" w:color="auto" w:fill="FFFFFF"/>
        <w:spacing w:before="0" w:after="0" w:line="240" w:lineRule="auto"/>
        <w:ind w:left="426"/>
        <w:rPr>
          <w:rFonts w:ascii="Arial Nova Cond Light" w:hAnsi="Arial Nova Cond Light" w:cs="Calibri Light"/>
          <w:lang w:eastAsia="pl-PL"/>
        </w:rPr>
      </w:pPr>
      <w:r w:rsidRPr="008F5936">
        <w:rPr>
          <w:rFonts w:ascii="Arial Nova Cond Light" w:hAnsi="Arial Nova Cond Light" w:cs="Calibri Light"/>
          <w:iCs/>
          <w:lang w:eastAsia="pl-PL"/>
        </w:rPr>
        <w:t>Informujemy, że nie korzystamy z systemów służących do zautomatyzowanego podejmowania decyzji.</w:t>
      </w:r>
    </w:p>
    <w:p w14:paraId="1E2DAD36" w14:textId="77777777" w:rsidR="00664DAE" w:rsidRPr="008F5936" w:rsidRDefault="00664DAE" w:rsidP="00664DAE">
      <w:pPr>
        <w:spacing w:before="60" w:after="60" w:line="280" w:lineRule="exact"/>
        <w:ind w:left="284"/>
        <w:contextualSpacing/>
        <w:jc w:val="center"/>
        <w:rPr>
          <w:rFonts w:ascii="Arial Nova Cond Light" w:hAnsi="Arial Nova Cond Light" w:cs="Calibri Light"/>
          <w:b/>
        </w:rPr>
      </w:pPr>
      <w:r w:rsidRPr="008F5936">
        <w:rPr>
          <w:rFonts w:ascii="Arial Nova Cond Light" w:hAnsi="Arial Nova Cond Light" w:cs="Calibri Light"/>
          <w:b/>
        </w:rPr>
        <w:t>§ 11</w:t>
      </w:r>
    </w:p>
    <w:p w14:paraId="595AB327" w14:textId="77777777" w:rsidR="00664DAE" w:rsidRPr="008F5936" w:rsidRDefault="00664DAE" w:rsidP="00664DAE">
      <w:pPr>
        <w:spacing w:before="60" w:after="60" w:line="280" w:lineRule="exact"/>
        <w:ind w:left="284"/>
        <w:contextualSpacing/>
        <w:jc w:val="center"/>
        <w:rPr>
          <w:rFonts w:ascii="Arial Nova Cond Light" w:hAnsi="Arial Nova Cond Light" w:cs="Calibri Light"/>
          <w:b/>
        </w:rPr>
      </w:pPr>
      <w:r w:rsidRPr="008F5936">
        <w:rPr>
          <w:rFonts w:ascii="Arial Nova Cond Light" w:hAnsi="Arial Nova Cond Light" w:cs="Calibri Light"/>
          <w:b/>
        </w:rPr>
        <w:t>POSTANOWIENIA KOŃCOWE</w:t>
      </w:r>
    </w:p>
    <w:p w14:paraId="076318D5" w14:textId="375D5258" w:rsidR="004931FA" w:rsidRPr="008F5936" w:rsidRDefault="00664DAE" w:rsidP="004931FA">
      <w:pPr>
        <w:pStyle w:val="Akapitzlist"/>
        <w:numPr>
          <w:ilvl w:val="0"/>
          <w:numId w:val="41"/>
        </w:numPr>
        <w:tabs>
          <w:tab w:val="left" w:pos="426"/>
        </w:tabs>
        <w:spacing w:before="0" w:after="0" w:line="280" w:lineRule="exact"/>
        <w:ind w:left="426"/>
        <w:rPr>
          <w:rFonts w:ascii="Arial Nova Cond Light" w:hAnsi="Arial Nova Cond Light" w:cs="Calibri Light"/>
        </w:rPr>
      </w:pPr>
      <w:r w:rsidRPr="008F5936">
        <w:rPr>
          <w:rFonts w:ascii="Arial Nova Cond Light" w:hAnsi="Arial Nova Cond Light" w:cs="Calibri Light"/>
        </w:rPr>
        <w:t xml:space="preserve">Przedstawicielami Stron upoważnionymi do bieżących kontaktów w sprawach związanych z wykonywaniem umowy są: </w:t>
      </w:r>
    </w:p>
    <w:p w14:paraId="5BC44FB0" w14:textId="02A16118" w:rsidR="000B6AB4" w:rsidRPr="008F5936" w:rsidRDefault="000B6AB4" w:rsidP="004931FA">
      <w:pPr>
        <w:pStyle w:val="Akapitzlist"/>
        <w:numPr>
          <w:ilvl w:val="0"/>
          <w:numId w:val="54"/>
        </w:numPr>
        <w:spacing w:before="0" w:after="0" w:line="280" w:lineRule="exact"/>
        <w:rPr>
          <w:rFonts w:ascii="Arial Nova Cond Light" w:hAnsi="Arial Nova Cond Light" w:cs="Calibri Light"/>
        </w:rPr>
      </w:pPr>
      <w:r w:rsidRPr="008F5936">
        <w:rPr>
          <w:rFonts w:ascii="Arial Nova Cond Light" w:hAnsi="Arial Nova Cond Light" w:cs="Calibri Light"/>
        </w:rPr>
        <w:t>ze strony Wykonawcy:</w:t>
      </w:r>
      <w:r w:rsidRPr="008F5936">
        <w:rPr>
          <w:rFonts w:ascii="Arial Nova Cond Light" w:hAnsi="Arial Nova Cond Light" w:cs="Calibri Light"/>
          <w:b/>
          <w:color w:val="0000FF"/>
        </w:rPr>
        <w:t>_______________</w:t>
      </w:r>
      <w:r w:rsidR="004931FA" w:rsidRPr="008F5936">
        <w:rPr>
          <w:rFonts w:ascii="Arial Nova Cond Light" w:hAnsi="Arial Nova Cond Light" w:cs="Calibri Light"/>
        </w:rPr>
        <w:t xml:space="preserve"> </w:t>
      </w:r>
      <w:r w:rsidRPr="008F5936">
        <w:rPr>
          <w:rFonts w:ascii="Arial Nova Cond Light" w:hAnsi="Arial Nova Cond Light" w:cs="Calibri Light"/>
        </w:rPr>
        <w:t xml:space="preserve">tel. </w:t>
      </w:r>
      <w:r w:rsidRPr="008F5936">
        <w:rPr>
          <w:rFonts w:ascii="Arial Nova Cond Light" w:hAnsi="Arial Nova Cond Light" w:cs="Calibri Light"/>
          <w:b/>
          <w:color w:val="0000FF"/>
        </w:rPr>
        <w:t>___________________</w:t>
      </w:r>
      <w:r w:rsidR="004931FA" w:rsidRPr="008F5936">
        <w:rPr>
          <w:rFonts w:ascii="Arial Nova Cond Light" w:hAnsi="Arial Nova Cond Light" w:cs="Calibri Light"/>
          <w:b/>
          <w:color w:val="0000FF"/>
        </w:rPr>
        <w:t xml:space="preserve"> </w:t>
      </w:r>
      <w:r w:rsidRPr="008F5936">
        <w:rPr>
          <w:rFonts w:ascii="Arial Nova Cond Light" w:hAnsi="Arial Nova Cond Light" w:cs="Calibri Light"/>
        </w:rPr>
        <w:t xml:space="preserve">e-mail </w:t>
      </w:r>
      <w:r w:rsidRPr="008F5936">
        <w:rPr>
          <w:rFonts w:ascii="Arial Nova Cond Light" w:hAnsi="Arial Nova Cond Light" w:cs="Calibri Light"/>
          <w:b/>
          <w:color w:val="0000FF"/>
        </w:rPr>
        <w:t>___________</w:t>
      </w:r>
    </w:p>
    <w:p w14:paraId="0EC36DA3" w14:textId="2A5804A1" w:rsidR="00664DAE" w:rsidRPr="008F5936" w:rsidRDefault="000B6AB4" w:rsidP="004931FA">
      <w:pPr>
        <w:pStyle w:val="Akapitzlist"/>
        <w:numPr>
          <w:ilvl w:val="0"/>
          <w:numId w:val="54"/>
        </w:numPr>
        <w:spacing w:before="0" w:after="0" w:line="259" w:lineRule="auto"/>
        <w:rPr>
          <w:rFonts w:ascii="Arial Nova Cond Light" w:hAnsi="Arial Nova Cond Light" w:cs="Calibri Light"/>
        </w:rPr>
      </w:pPr>
      <w:r w:rsidRPr="008F5936">
        <w:rPr>
          <w:rFonts w:ascii="Arial Nova Cond Light" w:hAnsi="Arial Nova Cond Light" w:cs="Calibri Light"/>
        </w:rPr>
        <w:t xml:space="preserve">ze strony Zamawiającego: </w:t>
      </w:r>
      <w:r w:rsidRPr="008F5936">
        <w:rPr>
          <w:rFonts w:ascii="Arial Nova Cond Light" w:hAnsi="Arial Nova Cond Light" w:cs="Calibri Light"/>
          <w:color w:val="0000CC"/>
        </w:rPr>
        <w:t>______________</w:t>
      </w:r>
      <w:r w:rsidR="004931FA" w:rsidRPr="008F5936">
        <w:rPr>
          <w:rFonts w:ascii="Arial Nova Cond Light" w:hAnsi="Arial Nova Cond Light" w:cs="Calibri Light"/>
        </w:rPr>
        <w:t xml:space="preserve"> tel. </w:t>
      </w:r>
      <w:r w:rsidR="004931FA" w:rsidRPr="008F5936">
        <w:rPr>
          <w:rFonts w:ascii="Arial Nova Cond Light" w:hAnsi="Arial Nova Cond Light" w:cs="Calibri Light"/>
          <w:b/>
          <w:color w:val="0000FF"/>
        </w:rPr>
        <w:t xml:space="preserve">_________________ </w:t>
      </w:r>
      <w:r w:rsidRPr="008F5936">
        <w:rPr>
          <w:rFonts w:ascii="Arial Nova Cond Light" w:hAnsi="Arial Nova Cond Light" w:cs="Calibri Light"/>
          <w:lang w:val="en-US"/>
        </w:rPr>
        <w:t>e-mail</w:t>
      </w:r>
      <w:r w:rsidRPr="008F5936">
        <w:rPr>
          <w:rFonts w:ascii="Arial Nova Cond Light" w:hAnsi="Arial Nova Cond Light" w:cs="Calibri Light"/>
          <w:b/>
          <w:color w:val="0000CC"/>
          <w:lang w:val="en-US"/>
        </w:rPr>
        <w:t xml:space="preserve">: </w:t>
      </w:r>
      <w:r w:rsidRPr="008F5936">
        <w:rPr>
          <w:rFonts w:ascii="Arial Nova Cond Light" w:hAnsi="Arial Nova Cond Light" w:cs="Calibri Light"/>
          <w:color w:val="0000CC"/>
          <w:lang w:val="en-US"/>
        </w:rPr>
        <w:t>___________</w:t>
      </w:r>
    </w:p>
    <w:p w14:paraId="7A51D0EA"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2.</w:t>
      </w:r>
      <w:r w:rsidRPr="008F5936">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FC8A4E2"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3.</w:t>
      </w:r>
      <w:r w:rsidRPr="008F5936">
        <w:rPr>
          <w:rFonts w:ascii="Arial Nova Cond Light" w:hAnsi="Arial Nova Cond Light" w:cs="Calibri Light"/>
        </w:rPr>
        <w:tab/>
        <w:t xml:space="preserve">Niniejsza Umowa została sporządzona w 2 jednobrzmiących egzemplarzach, po 1 dla każdej </w:t>
      </w:r>
      <w:r w:rsidRPr="008F5936">
        <w:rPr>
          <w:rFonts w:ascii="Arial Nova Cond Light" w:hAnsi="Arial Nova Cond Light"/>
        </w:rPr>
        <w:t>ze Stron</w:t>
      </w:r>
      <w:r w:rsidRPr="008F5936">
        <w:rPr>
          <w:rFonts w:ascii="Arial Nova Cond Light" w:hAnsi="Arial Nova Cond Light" w:cs="Calibri Light"/>
        </w:rPr>
        <w:t xml:space="preserve">. </w:t>
      </w:r>
    </w:p>
    <w:p w14:paraId="3F6A3FF4"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4.</w:t>
      </w:r>
      <w:r w:rsidRPr="008F5936">
        <w:rPr>
          <w:rFonts w:ascii="Arial Nova Cond Light" w:hAnsi="Arial Nova Cond Light" w:cs="Calibri Light"/>
        </w:rPr>
        <w:tab/>
        <w:t xml:space="preserve">Wszystkie załączniki do niniejszej Umowy stanowią jej integralną część.  </w:t>
      </w:r>
    </w:p>
    <w:p w14:paraId="6A2442EA"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5.</w:t>
      </w:r>
      <w:r w:rsidRPr="008F5936">
        <w:rPr>
          <w:rFonts w:ascii="Arial Nova Cond Light" w:hAnsi="Arial Nova Cond Light" w:cs="Calibri Light"/>
        </w:rPr>
        <w:tab/>
        <w:t xml:space="preserve">Strony postanawiają, że adresem do doręczeń dla Zamawiającego są adresy ujęte w załączniku nr 1 zaś dla Wykonawcy: </w:t>
      </w:r>
      <w:r w:rsidRPr="008F5936">
        <w:rPr>
          <w:rFonts w:ascii="Arial Nova Cond Light" w:hAnsi="Arial Nova Cond Light" w:cs="Calibri Light"/>
          <w:b/>
          <w:color w:val="0000FF"/>
        </w:rPr>
        <w:t>____________________________________________</w:t>
      </w:r>
      <w:r w:rsidRPr="008F5936">
        <w:rPr>
          <w:rFonts w:ascii="Arial Nova Cond Light" w:hAnsi="Arial Nova Cond Light" w:cs="Calibri Light"/>
        </w:rPr>
        <w:t xml:space="preserve"> </w:t>
      </w:r>
    </w:p>
    <w:p w14:paraId="0C27EB98" w14:textId="77777777" w:rsidR="00664DAE" w:rsidRPr="008F5936" w:rsidRDefault="00664DAE" w:rsidP="00664DAE">
      <w:pPr>
        <w:tabs>
          <w:tab w:val="left" w:pos="0"/>
        </w:tabs>
        <w:spacing w:before="0" w:after="0" w:line="280" w:lineRule="exact"/>
        <w:rPr>
          <w:rFonts w:ascii="Arial Nova Cond Light" w:hAnsi="Arial Nova Cond Light" w:cs="Calibri Light"/>
        </w:rPr>
      </w:pPr>
      <w:r w:rsidRPr="008F5936">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7285DEDD" w14:textId="77777777" w:rsidR="00664DAE" w:rsidRPr="008F5936" w:rsidRDefault="00664DAE" w:rsidP="00664DAE">
      <w:pPr>
        <w:tabs>
          <w:tab w:val="left" w:pos="426"/>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6.</w:t>
      </w:r>
      <w:r w:rsidRPr="008F5936">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14C3AA6A" w14:textId="77777777" w:rsidR="00664DAE" w:rsidRPr="008F5936" w:rsidRDefault="00664DAE" w:rsidP="00664DAE">
      <w:pPr>
        <w:tabs>
          <w:tab w:val="left" w:pos="709"/>
        </w:tabs>
        <w:spacing w:before="0" w:after="0" w:line="280" w:lineRule="exact"/>
        <w:ind w:left="426" w:hanging="426"/>
        <w:rPr>
          <w:rFonts w:ascii="Arial Nova Cond Light" w:hAnsi="Arial Nova Cond Light" w:cs="Calibri Light"/>
        </w:rPr>
      </w:pPr>
      <w:r w:rsidRPr="008F5936">
        <w:rPr>
          <w:rFonts w:ascii="Arial Nova Cond Light" w:hAnsi="Arial Nova Cond Light" w:cs="Calibri Light"/>
        </w:rPr>
        <w:t xml:space="preserve">7.     Integralną część Umowy stanowią następujące Załączniki: </w:t>
      </w:r>
    </w:p>
    <w:p w14:paraId="316D6E2A" w14:textId="77777777" w:rsidR="00664DAE" w:rsidRPr="008F5936" w:rsidRDefault="00664DAE" w:rsidP="00664DAE">
      <w:pPr>
        <w:numPr>
          <w:ilvl w:val="0"/>
          <w:numId w:val="31"/>
        </w:numPr>
        <w:spacing w:before="0" w:after="0" w:line="280" w:lineRule="exact"/>
        <w:rPr>
          <w:rFonts w:ascii="Arial Nova Cond Light" w:hAnsi="Arial Nova Cond Light" w:cs="Calibri Light"/>
        </w:rPr>
      </w:pPr>
      <w:r w:rsidRPr="008F5936">
        <w:rPr>
          <w:rFonts w:ascii="Arial Nova Cond Light" w:hAnsi="Arial Nova Cond Light" w:cs="Calibri Light"/>
        </w:rPr>
        <w:t xml:space="preserve">Załącznik nr 1 - Wykaz punktów poboru gazu. </w:t>
      </w:r>
    </w:p>
    <w:p w14:paraId="4E2809F0" w14:textId="77777777" w:rsidR="00664DAE" w:rsidRPr="008F5936" w:rsidRDefault="00664DAE" w:rsidP="00664DAE">
      <w:pPr>
        <w:numPr>
          <w:ilvl w:val="0"/>
          <w:numId w:val="31"/>
        </w:numPr>
        <w:spacing w:before="0" w:after="0" w:line="280" w:lineRule="exact"/>
        <w:rPr>
          <w:rFonts w:ascii="Arial Nova Cond Light" w:hAnsi="Arial Nova Cond Light" w:cs="Calibri Light"/>
        </w:rPr>
      </w:pPr>
      <w:r w:rsidRPr="008F5936">
        <w:rPr>
          <w:rFonts w:ascii="Arial Nova Cond Light" w:hAnsi="Arial Nova Cond Light" w:cs="Calibri Light"/>
        </w:rPr>
        <w:t>Załącznik nr 2 - Pełnomocnictwo</w:t>
      </w:r>
    </w:p>
    <w:p w14:paraId="71121D5E" w14:textId="65A94F63" w:rsidR="00664DAE" w:rsidRPr="008F5936" w:rsidRDefault="003C086F" w:rsidP="00664DAE">
      <w:pPr>
        <w:numPr>
          <w:ilvl w:val="0"/>
          <w:numId w:val="31"/>
        </w:numPr>
        <w:spacing w:before="0" w:after="0" w:line="280" w:lineRule="exact"/>
        <w:rPr>
          <w:rFonts w:ascii="Arial Nova Cond Light" w:hAnsi="Arial Nova Cond Light" w:cs="Calibri Light"/>
        </w:rPr>
      </w:pPr>
      <w:r>
        <w:rPr>
          <w:rFonts w:ascii="Arial Nova Cond Light" w:hAnsi="Arial Nova Cond Light" w:cs="Calibri Light"/>
        </w:rPr>
        <w:t xml:space="preserve">Załącznik nr 3 – </w:t>
      </w:r>
      <w:r w:rsidR="00664DAE" w:rsidRPr="008F5936">
        <w:rPr>
          <w:rFonts w:ascii="Arial Nova Cond Light" w:hAnsi="Arial Nova Cond Light" w:cs="Calibri Light"/>
        </w:rPr>
        <w:t xml:space="preserve">Oświadczenie akcyzowe. </w:t>
      </w:r>
    </w:p>
    <w:p w14:paraId="40788CA8" w14:textId="548A1295" w:rsidR="00664DAE" w:rsidRPr="008F5936" w:rsidRDefault="00664DAE" w:rsidP="00664DAE">
      <w:pPr>
        <w:tabs>
          <w:tab w:val="left" w:pos="284"/>
        </w:tabs>
        <w:spacing w:before="0" w:after="0" w:line="280" w:lineRule="exact"/>
        <w:rPr>
          <w:rFonts w:ascii="Arial Nova Cond Light" w:hAnsi="Arial Nova Cond Light" w:cs="Calibri Light"/>
        </w:rPr>
      </w:pPr>
      <w:r w:rsidRPr="008F5936">
        <w:rPr>
          <w:rFonts w:ascii="Arial Nova Cond Light" w:hAnsi="Arial Nova Cond Light" w:cs="Calibri Light"/>
        </w:rPr>
        <w:t>8.</w:t>
      </w:r>
      <w:r w:rsidRPr="008F5936">
        <w:rPr>
          <w:rFonts w:ascii="Arial Nova Cond Light" w:hAnsi="Arial Nova Cond Light" w:cs="Calibri Light"/>
        </w:rPr>
        <w:tab/>
        <w:t>Spory powstałe w związku z realizację przedmiotowej umowy jak również związane z jej rozwiązani</w:t>
      </w:r>
      <w:r w:rsidR="003C086F">
        <w:rPr>
          <w:rFonts w:ascii="Arial Nova Cond Light" w:hAnsi="Arial Nova Cond Light" w:cs="Calibri Light"/>
        </w:rPr>
        <w:t xml:space="preserve">em, odstąpieniem i </w:t>
      </w:r>
      <w:r w:rsidRPr="008F5936">
        <w:rPr>
          <w:rFonts w:ascii="Arial Nova Cond Light" w:hAnsi="Arial Nova Cond Light" w:cs="Calibri Light"/>
        </w:rPr>
        <w:t xml:space="preserve">inne będą rozstrzygane w drodze negocjacji, a w przypadku braku porozumienia przez sąd właściwy dla siedziby Zamawiającego. </w:t>
      </w:r>
    </w:p>
    <w:p w14:paraId="6BB8D59B" w14:textId="77777777" w:rsidR="00664DAE" w:rsidRPr="008F5936" w:rsidRDefault="00664DAE" w:rsidP="00664DAE">
      <w:pPr>
        <w:spacing w:after="0"/>
        <w:rPr>
          <w:rFonts w:ascii="Arial Nova Cond Light" w:hAnsi="Arial Nova Cond Light" w:cs="Calibri Light"/>
        </w:rPr>
      </w:pPr>
    </w:p>
    <w:p w14:paraId="2CE78D93" w14:textId="77777777" w:rsidR="00664DAE" w:rsidRPr="008F5936" w:rsidRDefault="00664DAE" w:rsidP="00664DAE">
      <w:pPr>
        <w:spacing w:after="0"/>
        <w:jc w:val="center"/>
        <w:rPr>
          <w:rFonts w:ascii="Arial Nova Cond Light" w:hAnsi="Arial Nova Cond Light" w:cs="Calibri Light"/>
          <w:b/>
          <w:bCs/>
        </w:rPr>
      </w:pPr>
      <w:r w:rsidRPr="008F5936">
        <w:rPr>
          <w:rFonts w:ascii="Arial Nova Cond Light" w:hAnsi="Arial Nova Cond Light" w:cs="Calibri Light"/>
          <w:b/>
          <w:bCs/>
        </w:rPr>
        <w:t>Wykonawca                                                                          Zamawiający</w:t>
      </w:r>
    </w:p>
    <w:p w14:paraId="4A2F1A64" w14:textId="77777777" w:rsidR="00664DAE" w:rsidRPr="008F5936" w:rsidRDefault="00664DAE" w:rsidP="00664DAE">
      <w:pPr>
        <w:spacing w:after="0"/>
        <w:jc w:val="right"/>
        <w:rPr>
          <w:rFonts w:ascii="Arial Nova Cond Light" w:hAnsi="Arial Nova Cond Light" w:cs="Calibri Light"/>
        </w:rPr>
      </w:pPr>
    </w:p>
    <w:p w14:paraId="50D79DC8" w14:textId="77777777" w:rsidR="00A346DF" w:rsidRDefault="00A346DF" w:rsidP="00664DAE">
      <w:pPr>
        <w:spacing w:after="0"/>
        <w:jc w:val="right"/>
        <w:rPr>
          <w:rFonts w:ascii="Arial Nova Cond Light" w:hAnsi="Arial Nova Cond Light" w:cs="Calibri Light"/>
        </w:rPr>
      </w:pPr>
    </w:p>
    <w:p w14:paraId="6B37529E" w14:textId="77777777" w:rsidR="00A346DF" w:rsidRDefault="00A346DF" w:rsidP="00664DAE">
      <w:pPr>
        <w:spacing w:after="0"/>
        <w:jc w:val="right"/>
        <w:rPr>
          <w:rFonts w:ascii="Arial Nova Cond Light" w:hAnsi="Arial Nova Cond Light" w:cs="Calibri Light"/>
        </w:rPr>
        <w:sectPr w:rsidR="00A346DF" w:rsidSect="000D0669">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pPr>
    </w:p>
    <w:p w14:paraId="0C144DF1" w14:textId="723EB875" w:rsidR="00664DAE" w:rsidRPr="008F5936" w:rsidRDefault="00664DAE" w:rsidP="00664DAE">
      <w:pPr>
        <w:spacing w:after="0"/>
        <w:jc w:val="right"/>
        <w:rPr>
          <w:rFonts w:ascii="Arial Nova Cond Light" w:hAnsi="Arial Nova Cond Light" w:cs="Calibri Light"/>
        </w:rPr>
      </w:pPr>
      <w:r w:rsidRPr="008F5936">
        <w:rPr>
          <w:rFonts w:ascii="Arial Nova Cond Light" w:hAnsi="Arial Nova Cond Light" w:cs="Calibri Light"/>
        </w:rPr>
        <w:lastRenderedPageBreak/>
        <w:t xml:space="preserve">Załącznik nr 1 - Wykaz </w:t>
      </w:r>
      <w:proofErr w:type="spellStart"/>
      <w:r w:rsidRPr="008F5936">
        <w:rPr>
          <w:rFonts w:ascii="Arial Nova Cond Light" w:hAnsi="Arial Nova Cond Light" w:cs="Calibri Light"/>
        </w:rPr>
        <w:t>ppg</w:t>
      </w:r>
      <w:proofErr w:type="spellEnd"/>
    </w:p>
    <w:tbl>
      <w:tblPr>
        <w:tblW w:w="12612" w:type="dxa"/>
        <w:tblInd w:w="75" w:type="dxa"/>
        <w:tblCellMar>
          <w:left w:w="70" w:type="dxa"/>
          <w:right w:w="70" w:type="dxa"/>
        </w:tblCellMar>
        <w:tblLook w:val="04A0" w:firstRow="1" w:lastRow="0" w:firstColumn="1" w:lastColumn="0" w:noHBand="0" w:noVBand="1"/>
      </w:tblPr>
      <w:tblGrid>
        <w:gridCol w:w="346"/>
        <w:gridCol w:w="4044"/>
        <w:gridCol w:w="851"/>
        <w:gridCol w:w="718"/>
        <w:gridCol w:w="977"/>
        <w:gridCol w:w="1019"/>
        <w:gridCol w:w="600"/>
        <w:gridCol w:w="1946"/>
        <w:gridCol w:w="904"/>
        <w:gridCol w:w="1207"/>
      </w:tblGrid>
      <w:tr w:rsidR="003A5A12" w:rsidRPr="003A5A12" w14:paraId="1B1BA3D6" w14:textId="77777777" w:rsidTr="003A5A12">
        <w:trPr>
          <w:trHeight w:val="2160"/>
        </w:trPr>
        <w:tc>
          <w:tcPr>
            <w:tcW w:w="346" w:type="dxa"/>
            <w:tcBorders>
              <w:top w:val="single" w:sz="4" w:space="0" w:color="auto"/>
              <w:left w:val="single" w:sz="4" w:space="0" w:color="auto"/>
              <w:bottom w:val="single" w:sz="4" w:space="0" w:color="auto"/>
              <w:right w:val="single" w:sz="4" w:space="0" w:color="auto"/>
            </w:tcBorders>
            <w:vAlign w:val="center"/>
            <w:hideMark/>
          </w:tcPr>
          <w:bookmarkEnd w:id="0"/>
          <w:bookmarkEnd w:id="1"/>
          <w:bookmarkEnd w:id="2"/>
          <w:bookmarkEnd w:id="3"/>
          <w:bookmarkEnd w:id="4"/>
          <w:p w14:paraId="1EA67B49"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Lp.</w:t>
            </w:r>
          </w:p>
        </w:tc>
        <w:tc>
          <w:tcPr>
            <w:tcW w:w="4044" w:type="dxa"/>
            <w:tcBorders>
              <w:top w:val="single" w:sz="4" w:space="0" w:color="auto"/>
              <w:left w:val="nil"/>
              <w:bottom w:val="single" w:sz="4" w:space="0" w:color="auto"/>
              <w:right w:val="single" w:sz="4" w:space="0" w:color="auto"/>
            </w:tcBorders>
            <w:shd w:val="clear" w:color="000000" w:fill="D8D8D8"/>
            <w:noWrap/>
            <w:vAlign w:val="center"/>
            <w:hideMark/>
          </w:tcPr>
          <w:p w14:paraId="73D4649A"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Punkt poboru </w:t>
            </w:r>
          </w:p>
        </w:tc>
        <w:tc>
          <w:tcPr>
            <w:tcW w:w="851" w:type="dxa"/>
            <w:tcBorders>
              <w:top w:val="single" w:sz="4" w:space="0" w:color="auto"/>
              <w:left w:val="nil"/>
              <w:bottom w:val="single" w:sz="4" w:space="0" w:color="auto"/>
              <w:right w:val="single" w:sz="4" w:space="0" w:color="auto"/>
            </w:tcBorders>
            <w:shd w:val="clear" w:color="000000" w:fill="D8D8D8"/>
            <w:noWrap/>
            <w:vAlign w:val="center"/>
            <w:hideMark/>
          </w:tcPr>
          <w:p w14:paraId="362453EB"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Kod</w:t>
            </w:r>
          </w:p>
        </w:tc>
        <w:tc>
          <w:tcPr>
            <w:tcW w:w="718" w:type="dxa"/>
            <w:tcBorders>
              <w:top w:val="single" w:sz="4" w:space="0" w:color="auto"/>
              <w:left w:val="nil"/>
              <w:bottom w:val="single" w:sz="4" w:space="0" w:color="auto"/>
              <w:right w:val="single" w:sz="4" w:space="0" w:color="auto"/>
            </w:tcBorders>
            <w:shd w:val="clear" w:color="000000" w:fill="D8D8D8"/>
            <w:noWrap/>
            <w:vAlign w:val="center"/>
            <w:hideMark/>
          </w:tcPr>
          <w:p w14:paraId="2AB42E79"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Poczta</w:t>
            </w:r>
          </w:p>
        </w:tc>
        <w:tc>
          <w:tcPr>
            <w:tcW w:w="977" w:type="dxa"/>
            <w:tcBorders>
              <w:top w:val="single" w:sz="4" w:space="0" w:color="auto"/>
              <w:left w:val="nil"/>
              <w:bottom w:val="single" w:sz="4" w:space="0" w:color="auto"/>
              <w:right w:val="single" w:sz="4" w:space="0" w:color="auto"/>
            </w:tcBorders>
            <w:shd w:val="clear" w:color="000000" w:fill="D8D8D8"/>
            <w:noWrap/>
            <w:vAlign w:val="center"/>
            <w:hideMark/>
          </w:tcPr>
          <w:p w14:paraId="5D67921A"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Miejscowość</w:t>
            </w:r>
          </w:p>
        </w:tc>
        <w:tc>
          <w:tcPr>
            <w:tcW w:w="1019" w:type="dxa"/>
            <w:tcBorders>
              <w:top w:val="single" w:sz="4" w:space="0" w:color="auto"/>
              <w:left w:val="nil"/>
              <w:bottom w:val="single" w:sz="4" w:space="0" w:color="auto"/>
              <w:right w:val="single" w:sz="4" w:space="0" w:color="auto"/>
            </w:tcBorders>
            <w:shd w:val="clear" w:color="000000" w:fill="D8D8D8"/>
            <w:noWrap/>
            <w:vAlign w:val="center"/>
            <w:hideMark/>
          </w:tcPr>
          <w:p w14:paraId="695CC77C"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Ulica</w:t>
            </w:r>
          </w:p>
        </w:tc>
        <w:tc>
          <w:tcPr>
            <w:tcW w:w="600" w:type="dxa"/>
            <w:tcBorders>
              <w:top w:val="single" w:sz="4" w:space="0" w:color="auto"/>
              <w:left w:val="nil"/>
              <w:bottom w:val="single" w:sz="4" w:space="0" w:color="auto"/>
              <w:right w:val="single" w:sz="4" w:space="0" w:color="auto"/>
            </w:tcBorders>
            <w:shd w:val="clear" w:color="000000" w:fill="D8D8D8"/>
            <w:vAlign w:val="center"/>
            <w:hideMark/>
          </w:tcPr>
          <w:p w14:paraId="275DCA4C"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54268ED0"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Nr PPG wg OSD</w:t>
            </w:r>
          </w:p>
        </w:tc>
        <w:tc>
          <w:tcPr>
            <w:tcW w:w="904" w:type="dxa"/>
            <w:tcBorders>
              <w:top w:val="single" w:sz="4" w:space="0" w:color="auto"/>
              <w:left w:val="nil"/>
              <w:bottom w:val="single" w:sz="4" w:space="0" w:color="auto"/>
              <w:right w:val="single" w:sz="4" w:space="0" w:color="auto"/>
            </w:tcBorders>
            <w:shd w:val="clear" w:color="000000" w:fill="D8D8D8"/>
            <w:vAlign w:val="center"/>
            <w:hideMark/>
          </w:tcPr>
          <w:p w14:paraId="6641AD28" w14:textId="77777777" w:rsidR="003A5A12" w:rsidRPr="003A5A12" w:rsidRDefault="003A5A12" w:rsidP="003A5A12">
            <w:pPr>
              <w:spacing w:before="0" w:after="0" w:line="240" w:lineRule="auto"/>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Szacowane zużycie paliwa gazowego w okresie trwania umowy  [kWh]</w:t>
            </w:r>
          </w:p>
        </w:tc>
        <w:tc>
          <w:tcPr>
            <w:tcW w:w="1207" w:type="dxa"/>
            <w:tcBorders>
              <w:top w:val="single" w:sz="4" w:space="0" w:color="auto"/>
              <w:left w:val="nil"/>
              <w:bottom w:val="single" w:sz="4" w:space="0" w:color="auto"/>
              <w:right w:val="single" w:sz="4" w:space="0" w:color="auto"/>
            </w:tcBorders>
            <w:shd w:val="clear" w:color="000000" w:fill="D8D8D8"/>
            <w:vAlign w:val="center"/>
            <w:hideMark/>
          </w:tcPr>
          <w:p w14:paraId="009CD172"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Grupa taryfowa</w:t>
            </w:r>
          </w:p>
        </w:tc>
      </w:tr>
      <w:tr w:rsidR="003A5A12" w:rsidRPr="003A5A12" w14:paraId="12729A35"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0E68FCAC"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w:t>
            </w:r>
          </w:p>
        </w:tc>
        <w:tc>
          <w:tcPr>
            <w:tcW w:w="4044" w:type="dxa"/>
            <w:tcBorders>
              <w:top w:val="nil"/>
              <w:left w:val="nil"/>
              <w:bottom w:val="single" w:sz="4" w:space="0" w:color="auto"/>
              <w:right w:val="single" w:sz="4" w:space="0" w:color="auto"/>
            </w:tcBorders>
            <w:noWrap/>
            <w:vAlign w:val="center"/>
            <w:hideMark/>
          </w:tcPr>
          <w:p w14:paraId="6CB20CB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Zespół Szkolno-Przedszkolny</w:t>
            </w:r>
          </w:p>
        </w:tc>
        <w:tc>
          <w:tcPr>
            <w:tcW w:w="851" w:type="dxa"/>
            <w:tcBorders>
              <w:top w:val="nil"/>
              <w:left w:val="nil"/>
              <w:bottom w:val="single" w:sz="4" w:space="0" w:color="auto"/>
              <w:right w:val="single" w:sz="4" w:space="0" w:color="auto"/>
            </w:tcBorders>
            <w:noWrap/>
            <w:vAlign w:val="center"/>
            <w:hideMark/>
          </w:tcPr>
          <w:p w14:paraId="059FA457"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5870483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6690338F"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noWrap/>
            <w:vAlign w:val="center"/>
            <w:hideMark/>
          </w:tcPr>
          <w:p w14:paraId="4516E844"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Lubliniecka</w:t>
            </w:r>
          </w:p>
        </w:tc>
        <w:tc>
          <w:tcPr>
            <w:tcW w:w="600" w:type="dxa"/>
            <w:tcBorders>
              <w:top w:val="nil"/>
              <w:left w:val="nil"/>
              <w:bottom w:val="single" w:sz="4" w:space="0" w:color="auto"/>
              <w:right w:val="single" w:sz="4" w:space="0" w:color="auto"/>
            </w:tcBorders>
            <w:noWrap/>
            <w:vAlign w:val="center"/>
            <w:hideMark/>
          </w:tcPr>
          <w:p w14:paraId="1AD94116"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21</w:t>
            </w:r>
          </w:p>
        </w:tc>
        <w:tc>
          <w:tcPr>
            <w:tcW w:w="1946" w:type="dxa"/>
            <w:tcBorders>
              <w:top w:val="nil"/>
              <w:left w:val="nil"/>
              <w:bottom w:val="single" w:sz="4" w:space="0" w:color="auto"/>
              <w:right w:val="single" w:sz="4" w:space="0" w:color="auto"/>
            </w:tcBorders>
            <w:noWrap/>
            <w:vAlign w:val="center"/>
            <w:hideMark/>
          </w:tcPr>
          <w:p w14:paraId="1BA2AE4E"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8018590365500006807707</w:t>
            </w:r>
          </w:p>
        </w:tc>
        <w:tc>
          <w:tcPr>
            <w:tcW w:w="904" w:type="dxa"/>
            <w:tcBorders>
              <w:top w:val="nil"/>
              <w:left w:val="nil"/>
              <w:bottom w:val="single" w:sz="4" w:space="0" w:color="auto"/>
              <w:right w:val="single" w:sz="4" w:space="0" w:color="auto"/>
            </w:tcBorders>
            <w:noWrap/>
            <w:vAlign w:val="center"/>
            <w:hideMark/>
          </w:tcPr>
          <w:p w14:paraId="4B059A7C"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87333</w:t>
            </w:r>
          </w:p>
        </w:tc>
        <w:tc>
          <w:tcPr>
            <w:tcW w:w="1207" w:type="dxa"/>
            <w:tcBorders>
              <w:top w:val="nil"/>
              <w:left w:val="nil"/>
              <w:bottom w:val="single" w:sz="4" w:space="0" w:color="auto"/>
              <w:right w:val="single" w:sz="4" w:space="0" w:color="auto"/>
            </w:tcBorders>
            <w:noWrap/>
            <w:vAlign w:val="center"/>
            <w:hideMark/>
          </w:tcPr>
          <w:p w14:paraId="31047112"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15DE0CC9"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51928E7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w:t>
            </w:r>
          </w:p>
        </w:tc>
        <w:tc>
          <w:tcPr>
            <w:tcW w:w="4044" w:type="dxa"/>
            <w:tcBorders>
              <w:top w:val="nil"/>
              <w:left w:val="nil"/>
              <w:bottom w:val="single" w:sz="4" w:space="0" w:color="auto"/>
              <w:right w:val="single" w:sz="4" w:space="0" w:color="auto"/>
            </w:tcBorders>
            <w:noWrap/>
            <w:vAlign w:val="center"/>
            <w:hideMark/>
          </w:tcPr>
          <w:p w14:paraId="7E7123D4"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Zespół Szkolno-Przedszkolny w Ciasnej</w:t>
            </w:r>
          </w:p>
        </w:tc>
        <w:tc>
          <w:tcPr>
            <w:tcW w:w="851" w:type="dxa"/>
            <w:tcBorders>
              <w:top w:val="nil"/>
              <w:left w:val="nil"/>
              <w:bottom w:val="single" w:sz="4" w:space="0" w:color="auto"/>
              <w:right w:val="single" w:sz="4" w:space="0" w:color="auto"/>
            </w:tcBorders>
            <w:noWrap/>
            <w:vAlign w:val="center"/>
            <w:hideMark/>
          </w:tcPr>
          <w:p w14:paraId="557874B9"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0922CF07"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176CEFA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noWrap/>
            <w:vAlign w:val="center"/>
            <w:hideMark/>
          </w:tcPr>
          <w:p w14:paraId="49327E4F"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noWrap/>
            <w:vAlign w:val="center"/>
            <w:hideMark/>
          </w:tcPr>
          <w:p w14:paraId="31246FB9"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90</w:t>
            </w:r>
          </w:p>
        </w:tc>
        <w:tc>
          <w:tcPr>
            <w:tcW w:w="1946" w:type="dxa"/>
            <w:tcBorders>
              <w:top w:val="nil"/>
              <w:left w:val="nil"/>
              <w:bottom w:val="single" w:sz="4" w:space="0" w:color="auto"/>
              <w:right w:val="single" w:sz="4" w:space="0" w:color="auto"/>
            </w:tcBorders>
            <w:noWrap/>
            <w:vAlign w:val="center"/>
            <w:hideMark/>
          </w:tcPr>
          <w:p w14:paraId="5DDEC992"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8018590365500007317861</w:t>
            </w:r>
          </w:p>
        </w:tc>
        <w:tc>
          <w:tcPr>
            <w:tcW w:w="904" w:type="dxa"/>
            <w:tcBorders>
              <w:top w:val="nil"/>
              <w:left w:val="nil"/>
              <w:bottom w:val="single" w:sz="4" w:space="0" w:color="auto"/>
              <w:right w:val="single" w:sz="4" w:space="0" w:color="auto"/>
            </w:tcBorders>
            <w:noWrap/>
            <w:vAlign w:val="center"/>
            <w:hideMark/>
          </w:tcPr>
          <w:p w14:paraId="46E7DD2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36278</w:t>
            </w:r>
          </w:p>
        </w:tc>
        <w:tc>
          <w:tcPr>
            <w:tcW w:w="1207" w:type="dxa"/>
            <w:tcBorders>
              <w:top w:val="nil"/>
              <w:left w:val="nil"/>
              <w:bottom w:val="single" w:sz="4" w:space="0" w:color="auto"/>
              <w:right w:val="single" w:sz="4" w:space="0" w:color="auto"/>
            </w:tcBorders>
            <w:noWrap/>
            <w:vAlign w:val="center"/>
            <w:hideMark/>
          </w:tcPr>
          <w:p w14:paraId="481CD9D8"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776612F0"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029D4248"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w:t>
            </w:r>
          </w:p>
        </w:tc>
        <w:tc>
          <w:tcPr>
            <w:tcW w:w="4044" w:type="dxa"/>
            <w:tcBorders>
              <w:top w:val="nil"/>
              <w:left w:val="nil"/>
              <w:bottom w:val="single" w:sz="4" w:space="0" w:color="auto"/>
              <w:right w:val="single" w:sz="4" w:space="0" w:color="auto"/>
            </w:tcBorders>
            <w:noWrap/>
            <w:vAlign w:val="center"/>
            <w:hideMark/>
          </w:tcPr>
          <w:p w14:paraId="66046DAA"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Szkoła Podstawowa w </w:t>
            </w:r>
            <w:proofErr w:type="spellStart"/>
            <w:r w:rsidRPr="003A5A12">
              <w:rPr>
                <w:rFonts w:ascii="Arial Narrow" w:eastAsia="Times New Roman" w:hAnsi="Arial Narrow" w:cs="Times New Roman"/>
                <w:color w:val="000000"/>
                <w:sz w:val="18"/>
                <w:szCs w:val="18"/>
                <w:lang w:eastAsia="pl-PL"/>
              </w:rPr>
              <w:t>Zborowskiem</w:t>
            </w:r>
            <w:proofErr w:type="spellEnd"/>
          </w:p>
        </w:tc>
        <w:tc>
          <w:tcPr>
            <w:tcW w:w="851" w:type="dxa"/>
            <w:tcBorders>
              <w:top w:val="nil"/>
              <w:left w:val="nil"/>
              <w:bottom w:val="single" w:sz="4" w:space="0" w:color="auto"/>
              <w:right w:val="single" w:sz="4" w:space="0" w:color="auto"/>
            </w:tcBorders>
            <w:noWrap/>
            <w:vAlign w:val="center"/>
            <w:hideMark/>
          </w:tcPr>
          <w:p w14:paraId="52F004BA"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5CF2289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510CEF18"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783D404F"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Główna</w:t>
            </w:r>
          </w:p>
        </w:tc>
        <w:tc>
          <w:tcPr>
            <w:tcW w:w="600" w:type="dxa"/>
            <w:tcBorders>
              <w:top w:val="nil"/>
              <w:left w:val="nil"/>
              <w:bottom w:val="single" w:sz="4" w:space="0" w:color="auto"/>
              <w:right w:val="single" w:sz="4" w:space="0" w:color="auto"/>
            </w:tcBorders>
            <w:noWrap/>
            <w:vAlign w:val="center"/>
            <w:hideMark/>
          </w:tcPr>
          <w:p w14:paraId="60D919AC"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33</w:t>
            </w:r>
          </w:p>
        </w:tc>
        <w:tc>
          <w:tcPr>
            <w:tcW w:w="1946" w:type="dxa"/>
            <w:tcBorders>
              <w:top w:val="nil"/>
              <w:left w:val="nil"/>
              <w:bottom w:val="single" w:sz="4" w:space="0" w:color="auto"/>
              <w:right w:val="single" w:sz="4" w:space="0" w:color="auto"/>
            </w:tcBorders>
            <w:noWrap/>
            <w:vAlign w:val="center"/>
            <w:hideMark/>
          </w:tcPr>
          <w:p w14:paraId="03BAC8CF"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8018590365500018266899</w:t>
            </w:r>
          </w:p>
        </w:tc>
        <w:tc>
          <w:tcPr>
            <w:tcW w:w="904" w:type="dxa"/>
            <w:tcBorders>
              <w:top w:val="nil"/>
              <w:left w:val="nil"/>
              <w:bottom w:val="single" w:sz="4" w:space="0" w:color="auto"/>
              <w:right w:val="single" w:sz="4" w:space="0" w:color="auto"/>
            </w:tcBorders>
            <w:noWrap/>
            <w:vAlign w:val="center"/>
            <w:hideMark/>
          </w:tcPr>
          <w:p w14:paraId="2FB66133"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21953</w:t>
            </w:r>
          </w:p>
        </w:tc>
        <w:tc>
          <w:tcPr>
            <w:tcW w:w="1207" w:type="dxa"/>
            <w:tcBorders>
              <w:top w:val="nil"/>
              <w:left w:val="nil"/>
              <w:bottom w:val="single" w:sz="4" w:space="0" w:color="auto"/>
              <w:right w:val="single" w:sz="4" w:space="0" w:color="auto"/>
            </w:tcBorders>
            <w:noWrap/>
            <w:vAlign w:val="center"/>
            <w:hideMark/>
          </w:tcPr>
          <w:p w14:paraId="02BBBD9E"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7667C610"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21F17867"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w:t>
            </w:r>
          </w:p>
        </w:tc>
        <w:tc>
          <w:tcPr>
            <w:tcW w:w="4044" w:type="dxa"/>
            <w:tcBorders>
              <w:top w:val="nil"/>
              <w:left w:val="nil"/>
              <w:bottom w:val="single" w:sz="4" w:space="0" w:color="auto"/>
              <w:right w:val="single" w:sz="4" w:space="0" w:color="auto"/>
            </w:tcBorders>
            <w:noWrap/>
            <w:vAlign w:val="center"/>
            <w:hideMark/>
          </w:tcPr>
          <w:p w14:paraId="47A4D18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Szkoła Podstawowa w </w:t>
            </w:r>
            <w:proofErr w:type="spellStart"/>
            <w:r w:rsidRPr="003A5A12">
              <w:rPr>
                <w:rFonts w:ascii="Arial Narrow" w:eastAsia="Times New Roman" w:hAnsi="Arial Narrow" w:cs="Times New Roman"/>
                <w:color w:val="000000"/>
                <w:sz w:val="18"/>
                <w:szCs w:val="18"/>
                <w:lang w:eastAsia="pl-PL"/>
              </w:rPr>
              <w:t>Zborowskiem</w:t>
            </w:r>
            <w:proofErr w:type="spellEnd"/>
          </w:p>
        </w:tc>
        <w:tc>
          <w:tcPr>
            <w:tcW w:w="851" w:type="dxa"/>
            <w:tcBorders>
              <w:top w:val="nil"/>
              <w:left w:val="nil"/>
              <w:bottom w:val="single" w:sz="4" w:space="0" w:color="auto"/>
              <w:right w:val="single" w:sz="4" w:space="0" w:color="auto"/>
            </w:tcBorders>
            <w:noWrap/>
            <w:vAlign w:val="center"/>
            <w:hideMark/>
          </w:tcPr>
          <w:p w14:paraId="1906CDCF"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w:t>
            </w:r>
          </w:p>
        </w:tc>
        <w:tc>
          <w:tcPr>
            <w:tcW w:w="718" w:type="dxa"/>
            <w:tcBorders>
              <w:top w:val="nil"/>
              <w:left w:val="nil"/>
              <w:bottom w:val="single" w:sz="4" w:space="0" w:color="auto"/>
              <w:right w:val="single" w:sz="4" w:space="0" w:color="auto"/>
            </w:tcBorders>
            <w:noWrap/>
            <w:vAlign w:val="center"/>
            <w:hideMark/>
          </w:tcPr>
          <w:p w14:paraId="351246A8"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192D6750"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7DE11817"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Główna </w:t>
            </w:r>
          </w:p>
        </w:tc>
        <w:tc>
          <w:tcPr>
            <w:tcW w:w="600" w:type="dxa"/>
            <w:tcBorders>
              <w:top w:val="nil"/>
              <w:left w:val="nil"/>
              <w:bottom w:val="single" w:sz="4" w:space="0" w:color="auto"/>
              <w:right w:val="single" w:sz="4" w:space="0" w:color="auto"/>
            </w:tcBorders>
            <w:noWrap/>
            <w:vAlign w:val="center"/>
            <w:hideMark/>
          </w:tcPr>
          <w:p w14:paraId="3F6614C1"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33</w:t>
            </w:r>
          </w:p>
        </w:tc>
        <w:tc>
          <w:tcPr>
            <w:tcW w:w="1946" w:type="dxa"/>
            <w:tcBorders>
              <w:top w:val="nil"/>
              <w:left w:val="nil"/>
              <w:bottom w:val="single" w:sz="4" w:space="0" w:color="auto"/>
              <w:right w:val="single" w:sz="4" w:space="0" w:color="auto"/>
            </w:tcBorders>
            <w:noWrap/>
            <w:vAlign w:val="center"/>
            <w:hideMark/>
          </w:tcPr>
          <w:p w14:paraId="4A370741"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8018590365500013700886</w:t>
            </w:r>
          </w:p>
        </w:tc>
        <w:tc>
          <w:tcPr>
            <w:tcW w:w="904" w:type="dxa"/>
            <w:tcBorders>
              <w:top w:val="nil"/>
              <w:left w:val="nil"/>
              <w:bottom w:val="single" w:sz="4" w:space="0" w:color="auto"/>
              <w:right w:val="single" w:sz="4" w:space="0" w:color="auto"/>
            </w:tcBorders>
            <w:noWrap/>
            <w:vAlign w:val="center"/>
            <w:hideMark/>
          </w:tcPr>
          <w:p w14:paraId="3C1E2BF8"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28449</w:t>
            </w:r>
          </w:p>
        </w:tc>
        <w:tc>
          <w:tcPr>
            <w:tcW w:w="1207" w:type="dxa"/>
            <w:tcBorders>
              <w:top w:val="nil"/>
              <w:left w:val="nil"/>
              <w:bottom w:val="single" w:sz="4" w:space="0" w:color="auto"/>
              <w:right w:val="single" w:sz="4" w:space="0" w:color="auto"/>
            </w:tcBorders>
            <w:noWrap/>
            <w:vAlign w:val="center"/>
            <w:hideMark/>
          </w:tcPr>
          <w:p w14:paraId="6C899D63"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3B03D8C8"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0626519F"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5</w:t>
            </w:r>
          </w:p>
        </w:tc>
        <w:tc>
          <w:tcPr>
            <w:tcW w:w="4044" w:type="dxa"/>
            <w:tcBorders>
              <w:top w:val="nil"/>
              <w:left w:val="nil"/>
              <w:bottom w:val="single" w:sz="4" w:space="0" w:color="auto"/>
              <w:right w:val="single" w:sz="4" w:space="0" w:color="auto"/>
            </w:tcBorders>
            <w:noWrap/>
            <w:vAlign w:val="center"/>
            <w:hideMark/>
          </w:tcPr>
          <w:p w14:paraId="0715F358"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w:t>
            </w:r>
          </w:p>
        </w:tc>
        <w:tc>
          <w:tcPr>
            <w:tcW w:w="851" w:type="dxa"/>
            <w:tcBorders>
              <w:top w:val="nil"/>
              <w:left w:val="nil"/>
              <w:bottom w:val="single" w:sz="4" w:space="0" w:color="auto"/>
              <w:right w:val="single" w:sz="4" w:space="0" w:color="auto"/>
            </w:tcBorders>
            <w:noWrap/>
            <w:vAlign w:val="center"/>
            <w:hideMark/>
          </w:tcPr>
          <w:p w14:paraId="70251B62"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5A986314"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231DE66F"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4D1E06F1"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Główna </w:t>
            </w:r>
          </w:p>
        </w:tc>
        <w:tc>
          <w:tcPr>
            <w:tcW w:w="600" w:type="dxa"/>
            <w:tcBorders>
              <w:top w:val="nil"/>
              <w:left w:val="nil"/>
              <w:bottom w:val="single" w:sz="4" w:space="0" w:color="auto"/>
              <w:right w:val="single" w:sz="4" w:space="0" w:color="auto"/>
            </w:tcBorders>
            <w:noWrap/>
            <w:vAlign w:val="center"/>
            <w:hideMark/>
          </w:tcPr>
          <w:p w14:paraId="13FD247E"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34</w:t>
            </w:r>
          </w:p>
        </w:tc>
        <w:tc>
          <w:tcPr>
            <w:tcW w:w="1946" w:type="dxa"/>
            <w:tcBorders>
              <w:top w:val="nil"/>
              <w:left w:val="nil"/>
              <w:bottom w:val="single" w:sz="4" w:space="0" w:color="auto"/>
              <w:right w:val="single" w:sz="4" w:space="0" w:color="auto"/>
            </w:tcBorders>
            <w:noWrap/>
            <w:vAlign w:val="center"/>
            <w:hideMark/>
          </w:tcPr>
          <w:p w14:paraId="716DC08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8018590365500013700893</w:t>
            </w:r>
          </w:p>
        </w:tc>
        <w:tc>
          <w:tcPr>
            <w:tcW w:w="904" w:type="dxa"/>
            <w:tcBorders>
              <w:top w:val="nil"/>
              <w:left w:val="nil"/>
              <w:bottom w:val="single" w:sz="4" w:space="0" w:color="auto"/>
              <w:right w:val="single" w:sz="4" w:space="0" w:color="auto"/>
            </w:tcBorders>
            <w:noWrap/>
            <w:vAlign w:val="center"/>
            <w:hideMark/>
          </w:tcPr>
          <w:p w14:paraId="1A80C5B4"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11132</w:t>
            </w:r>
          </w:p>
        </w:tc>
        <w:tc>
          <w:tcPr>
            <w:tcW w:w="1207" w:type="dxa"/>
            <w:tcBorders>
              <w:top w:val="nil"/>
              <w:left w:val="nil"/>
              <w:bottom w:val="single" w:sz="4" w:space="0" w:color="auto"/>
              <w:right w:val="single" w:sz="4" w:space="0" w:color="auto"/>
            </w:tcBorders>
            <w:noWrap/>
            <w:vAlign w:val="center"/>
            <w:hideMark/>
          </w:tcPr>
          <w:p w14:paraId="592D5432"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56ECA2AF"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1DA04999"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6</w:t>
            </w:r>
          </w:p>
        </w:tc>
        <w:tc>
          <w:tcPr>
            <w:tcW w:w="4044" w:type="dxa"/>
            <w:tcBorders>
              <w:top w:val="nil"/>
              <w:left w:val="nil"/>
              <w:bottom w:val="single" w:sz="4" w:space="0" w:color="auto"/>
              <w:right w:val="single" w:sz="4" w:space="0" w:color="auto"/>
            </w:tcBorders>
            <w:noWrap/>
            <w:vAlign w:val="center"/>
            <w:hideMark/>
          </w:tcPr>
          <w:p w14:paraId="29343D5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 - Zborowskie</w:t>
            </w:r>
          </w:p>
        </w:tc>
        <w:tc>
          <w:tcPr>
            <w:tcW w:w="851" w:type="dxa"/>
            <w:tcBorders>
              <w:top w:val="nil"/>
              <w:left w:val="nil"/>
              <w:bottom w:val="single" w:sz="4" w:space="0" w:color="auto"/>
              <w:right w:val="single" w:sz="4" w:space="0" w:color="auto"/>
            </w:tcBorders>
            <w:noWrap/>
            <w:vAlign w:val="center"/>
            <w:hideMark/>
          </w:tcPr>
          <w:p w14:paraId="5422D6E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579B25A5"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760020F3"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7DFD0DB3"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Główna</w:t>
            </w:r>
          </w:p>
        </w:tc>
        <w:tc>
          <w:tcPr>
            <w:tcW w:w="600" w:type="dxa"/>
            <w:tcBorders>
              <w:top w:val="nil"/>
              <w:left w:val="nil"/>
              <w:bottom w:val="single" w:sz="4" w:space="0" w:color="auto"/>
              <w:right w:val="single" w:sz="4" w:space="0" w:color="auto"/>
            </w:tcBorders>
            <w:noWrap/>
            <w:vAlign w:val="center"/>
            <w:hideMark/>
          </w:tcPr>
          <w:p w14:paraId="70037CF1"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34</w:t>
            </w:r>
          </w:p>
        </w:tc>
        <w:tc>
          <w:tcPr>
            <w:tcW w:w="1946" w:type="dxa"/>
            <w:tcBorders>
              <w:top w:val="nil"/>
              <w:left w:val="nil"/>
              <w:bottom w:val="single" w:sz="4" w:space="0" w:color="auto"/>
              <w:right w:val="single" w:sz="4" w:space="0" w:color="auto"/>
            </w:tcBorders>
            <w:noWrap/>
            <w:vAlign w:val="center"/>
            <w:hideMark/>
          </w:tcPr>
          <w:p w14:paraId="50DD1F90"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8018590365500013700930</w:t>
            </w:r>
          </w:p>
        </w:tc>
        <w:tc>
          <w:tcPr>
            <w:tcW w:w="904" w:type="dxa"/>
            <w:tcBorders>
              <w:top w:val="nil"/>
              <w:left w:val="nil"/>
              <w:bottom w:val="single" w:sz="4" w:space="0" w:color="auto"/>
              <w:right w:val="single" w:sz="4" w:space="0" w:color="auto"/>
            </w:tcBorders>
            <w:noWrap/>
            <w:vAlign w:val="center"/>
            <w:hideMark/>
          </w:tcPr>
          <w:p w14:paraId="4E10B473"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11508</w:t>
            </w:r>
          </w:p>
        </w:tc>
        <w:tc>
          <w:tcPr>
            <w:tcW w:w="1207" w:type="dxa"/>
            <w:tcBorders>
              <w:top w:val="nil"/>
              <w:left w:val="nil"/>
              <w:bottom w:val="single" w:sz="4" w:space="0" w:color="auto"/>
              <w:right w:val="single" w:sz="4" w:space="0" w:color="auto"/>
            </w:tcBorders>
            <w:noWrap/>
            <w:vAlign w:val="center"/>
            <w:hideMark/>
          </w:tcPr>
          <w:p w14:paraId="71E77126"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W-2.1_ZA</w:t>
            </w:r>
          </w:p>
        </w:tc>
      </w:tr>
      <w:tr w:rsidR="003A5A12" w:rsidRPr="003A5A12" w14:paraId="7CD0B403"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4F29F25C"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7</w:t>
            </w:r>
          </w:p>
        </w:tc>
        <w:tc>
          <w:tcPr>
            <w:tcW w:w="4044" w:type="dxa"/>
            <w:tcBorders>
              <w:top w:val="nil"/>
              <w:left w:val="nil"/>
              <w:bottom w:val="single" w:sz="4" w:space="0" w:color="auto"/>
              <w:right w:val="single" w:sz="4" w:space="0" w:color="auto"/>
            </w:tcBorders>
            <w:noWrap/>
            <w:vAlign w:val="center"/>
            <w:hideMark/>
          </w:tcPr>
          <w:p w14:paraId="174384A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 - Zborowskie</w:t>
            </w:r>
          </w:p>
        </w:tc>
        <w:tc>
          <w:tcPr>
            <w:tcW w:w="851" w:type="dxa"/>
            <w:tcBorders>
              <w:top w:val="nil"/>
              <w:left w:val="nil"/>
              <w:bottom w:val="single" w:sz="4" w:space="0" w:color="auto"/>
              <w:right w:val="single" w:sz="4" w:space="0" w:color="auto"/>
            </w:tcBorders>
            <w:noWrap/>
            <w:vAlign w:val="center"/>
            <w:hideMark/>
          </w:tcPr>
          <w:p w14:paraId="144483E3"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23845C0E"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27CC4E98"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63EFD7F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Myśliwska </w:t>
            </w:r>
          </w:p>
        </w:tc>
        <w:tc>
          <w:tcPr>
            <w:tcW w:w="600" w:type="dxa"/>
            <w:tcBorders>
              <w:top w:val="nil"/>
              <w:left w:val="nil"/>
              <w:bottom w:val="single" w:sz="4" w:space="0" w:color="auto"/>
              <w:right w:val="single" w:sz="4" w:space="0" w:color="auto"/>
            </w:tcBorders>
            <w:noWrap/>
            <w:vAlign w:val="center"/>
            <w:hideMark/>
          </w:tcPr>
          <w:p w14:paraId="033CE1CC"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1./8</w:t>
            </w:r>
          </w:p>
        </w:tc>
        <w:tc>
          <w:tcPr>
            <w:tcW w:w="1946" w:type="dxa"/>
            <w:tcBorders>
              <w:top w:val="nil"/>
              <w:left w:val="nil"/>
              <w:bottom w:val="single" w:sz="4" w:space="0" w:color="auto"/>
              <w:right w:val="single" w:sz="4" w:space="0" w:color="auto"/>
            </w:tcBorders>
            <w:noWrap/>
            <w:vAlign w:val="center"/>
            <w:hideMark/>
          </w:tcPr>
          <w:p w14:paraId="51AEF206"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8018590365500018309367</w:t>
            </w:r>
          </w:p>
        </w:tc>
        <w:tc>
          <w:tcPr>
            <w:tcW w:w="904" w:type="dxa"/>
            <w:tcBorders>
              <w:top w:val="nil"/>
              <w:left w:val="nil"/>
              <w:bottom w:val="single" w:sz="4" w:space="0" w:color="auto"/>
              <w:right w:val="single" w:sz="4" w:space="0" w:color="auto"/>
            </w:tcBorders>
            <w:noWrap/>
            <w:vAlign w:val="center"/>
            <w:hideMark/>
          </w:tcPr>
          <w:p w14:paraId="3F87C2BF"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4326</w:t>
            </w:r>
          </w:p>
        </w:tc>
        <w:tc>
          <w:tcPr>
            <w:tcW w:w="1207" w:type="dxa"/>
            <w:tcBorders>
              <w:top w:val="nil"/>
              <w:left w:val="nil"/>
              <w:bottom w:val="single" w:sz="4" w:space="0" w:color="auto"/>
              <w:right w:val="single" w:sz="4" w:space="0" w:color="auto"/>
            </w:tcBorders>
            <w:noWrap/>
            <w:vAlign w:val="center"/>
            <w:hideMark/>
          </w:tcPr>
          <w:p w14:paraId="5646FFD0"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W-2.1_ZA</w:t>
            </w:r>
          </w:p>
        </w:tc>
      </w:tr>
      <w:tr w:rsidR="003A5A12" w:rsidRPr="003A5A12" w14:paraId="139A0DD7"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6D96D50B"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w:t>
            </w:r>
          </w:p>
        </w:tc>
        <w:tc>
          <w:tcPr>
            <w:tcW w:w="4044" w:type="dxa"/>
            <w:tcBorders>
              <w:top w:val="nil"/>
              <w:left w:val="nil"/>
              <w:bottom w:val="single" w:sz="4" w:space="0" w:color="auto"/>
              <w:right w:val="single" w:sz="4" w:space="0" w:color="auto"/>
            </w:tcBorders>
            <w:noWrap/>
            <w:vAlign w:val="center"/>
            <w:hideMark/>
          </w:tcPr>
          <w:p w14:paraId="4E77EDDF"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w:t>
            </w:r>
          </w:p>
        </w:tc>
        <w:tc>
          <w:tcPr>
            <w:tcW w:w="851" w:type="dxa"/>
            <w:tcBorders>
              <w:top w:val="nil"/>
              <w:left w:val="nil"/>
              <w:bottom w:val="single" w:sz="4" w:space="0" w:color="auto"/>
              <w:right w:val="single" w:sz="4" w:space="0" w:color="auto"/>
            </w:tcBorders>
            <w:noWrap/>
            <w:vAlign w:val="center"/>
            <w:hideMark/>
          </w:tcPr>
          <w:p w14:paraId="69ED6CFC"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547AEBBE"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0AB2BCF5"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noWrap/>
            <w:vAlign w:val="center"/>
            <w:hideMark/>
          </w:tcPr>
          <w:p w14:paraId="0607A9D2"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noWrap/>
            <w:vAlign w:val="center"/>
            <w:hideMark/>
          </w:tcPr>
          <w:p w14:paraId="6F0A9435"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w:t>
            </w:r>
          </w:p>
        </w:tc>
        <w:tc>
          <w:tcPr>
            <w:tcW w:w="1946" w:type="dxa"/>
            <w:tcBorders>
              <w:top w:val="nil"/>
              <w:left w:val="nil"/>
              <w:bottom w:val="single" w:sz="4" w:space="0" w:color="auto"/>
              <w:right w:val="single" w:sz="4" w:space="0" w:color="auto"/>
            </w:tcBorders>
            <w:noWrap/>
            <w:vAlign w:val="center"/>
            <w:hideMark/>
          </w:tcPr>
          <w:p w14:paraId="03E4BAEE"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8018590365500018641306</w:t>
            </w:r>
          </w:p>
        </w:tc>
        <w:tc>
          <w:tcPr>
            <w:tcW w:w="904" w:type="dxa"/>
            <w:tcBorders>
              <w:top w:val="nil"/>
              <w:left w:val="nil"/>
              <w:bottom w:val="single" w:sz="4" w:space="0" w:color="auto"/>
              <w:right w:val="single" w:sz="4" w:space="0" w:color="auto"/>
            </w:tcBorders>
            <w:noWrap/>
            <w:vAlign w:val="center"/>
            <w:hideMark/>
          </w:tcPr>
          <w:p w14:paraId="78E3F1BB"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35715</w:t>
            </w:r>
          </w:p>
        </w:tc>
        <w:tc>
          <w:tcPr>
            <w:tcW w:w="1207" w:type="dxa"/>
            <w:tcBorders>
              <w:top w:val="nil"/>
              <w:left w:val="nil"/>
              <w:bottom w:val="single" w:sz="4" w:space="0" w:color="auto"/>
              <w:right w:val="single" w:sz="4" w:space="0" w:color="auto"/>
            </w:tcBorders>
            <w:noWrap/>
            <w:vAlign w:val="center"/>
            <w:hideMark/>
          </w:tcPr>
          <w:p w14:paraId="5BBD98C1"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47B9C52D"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1811AFE6"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9</w:t>
            </w:r>
          </w:p>
        </w:tc>
        <w:tc>
          <w:tcPr>
            <w:tcW w:w="4044" w:type="dxa"/>
            <w:tcBorders>
              <w:top w:val="nil"/>
              <w:left w:val="nil"/>
              <w:bottom w:val="single" w:sz="4" w:space="0" w:color="auto"/>
              <w:right w:val="single" w:sz="4" w:space="0" w:color="auto"/>
            </w:tcBorders>
            <w:noWrap/>
            <w:vAlign w:val="center"/>
            <w:hideMark/>
          </w:tcPr>
          <w:p w14:paraId="7995C645"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w:t>
            </w:r>
          </w:p>
        </w:tc>
        <w:tc>
          <w:tcPr>
            <w:tcW w:w="851" w:type="dxa"/>
            <w:tcBorders>
              <w:top w:val="nil"/>
              <w:left w:val="nil"/>
              <w:bottom w:val="single" w:sz="4" w:space="0" w:color="auto"/>
              <w:right w:val="single" w:sz="4" w:space="0" w:color="auto"/>
            </w:tcBorders>
            <w:noWrap/>
            <w:vAlign w:val="center"/>
            <w:hideMark/>
          </w:tcPr>
          <w:p w14:paraId="01E43C5B"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2BEC2921"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1DF2A811"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noWrap/>
            <w:vAlign w:val="center"/>
            <w:hideMark/>
          </w:tcPr>
          <w:p w14:paraId="01264CD3"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noWrap/>
            <w:vAlign w:val="center"/>
            <w:hideMark/>
          </w:tcPr>
          <w:p w14:paraId="355DFA6B"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2a</w:t>
            </w:r>
          </w:p>
        </w:tc>
        <w:tc>
          <w:tcPr>
            <w:tcW w:w="1946" w:type="dxa"/>
            <w:tcBorders>
              <w:top w:val="nil"/>
              <w:left w:val="nil"/>
              <w:bottom w:val="single" w:sz="4" w:space="0" w:color="auto"/>
              <w:right w:val="single" w:sz="4" w:space="0" w:color="auto"/>
            </w:tcBorders>
            <w:noWrap/>
            <w:vAlign w:val="center"/>
            <w:hideMark/>
          </w:tcPr>
          <w:p w14:paraId="715CA473"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8018590365500018641313</w:t>
            </w:r>
          </w:p>
        </w:tc>
        <w:tc>
          <w:tcPr>
            <w:tcW w:w="904" w:type="dxa"/>
            <w:tcBorders>
              <w:top w:val="nil"/>
              <w:left w:val="nil"/>
              <w:bottom w:val="single" w:sz="4" w:space="0" w:color="auto"/>
              <w:right w:val="single" w:sz="4" w:space="0" w:color="auto"/>
            </w:tcBorders>
            <w:noWrap/>
            <w:vAlign w:val="center"/>
            <w:hideMark/>
          </w:tcPr>
          <w:p w14:paraId="0A1DC35C"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77023</w:t>
            </w:r>
          </w:p>
        </w:tc>
        <w:tc>
          <w:tcPr>
            <w:tcW w:w="1207" w:type="dxa"/>
            <w:tcBorders>
              <w:top w:val="nil"/>
              <w:left w:val="nil"/>
              <w:bottom w:val="single" w:sz="4" w:space="0" w:color="auto"/>
              <w:right w:val="single" w:sz="4" w:space="0" w:color="auto"/>
            </w:tcBorders>
            <w:noWrap/>
            <w:vAlign w:val="center"/>
            <w:hideMark/>
          </w:tcPr>
          <w:p w14:paraId="32DC47C3"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62E848C0"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3CCE382C"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10</w:t>
            </w:r>
          </w:p>
        </w:tc>
        <w:tc>
          <w:tcPr>
            <w:tcW w:w="4044" w:type="dxa"/>
            <w:tcBorders>
              <w:top w:val="nil"/>
              <w:left w:val="nil"/>
              <w:bottom w:val="single" w:sz="4" w:space="0" w:color="auto"/>
              <w:right w:val="single" w:sz="4" w:space="0" w:color="auto"/>
            </w:tcBorders>
            <w:noWrap/>
            <w:vAlign w:val="center"/>
            <w:hideMark/>
          </w:tcPr>
          <w:p w14:paraId="4E4DCE3E"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 - Jeżowa</w:t>
            </w:r>
          </w:p>
        </w:tc>
        <w:tc>
          <w:tcPr>
            <w:tcW w:w="851" w:type="dxa"/>
            <w:tcBorders>
              <w:top w:val="nil"/>
              <w:left w:val="nil"/>
              <w:bottom w:val="single" w:sz="4" w:space="0" w:color="auto"/>
              <w:right w:val="single" w:sz="4" w:space="0" w:color="auto"/>
            </w:tcBorders>
            <w:noWrap/>
            <w:vAlign w:val="center"/>
            <w:hideMark/>
          </w:tcPr>
          <w:p w14:paraId="19EE0DB2"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5C903217"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22DE80B0"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Jeżowa</w:t>
            </w:r>
          </w:p>
        </w:tc>
        <w:tc>
          <w:tcPr>
            <w:tcW w:w="1019" w:type="dxa"/>
            <w:tcBorders>
              <w:top w:val="nil"/>
              <w:left w:val="nil"/>
              <w:bottom w:val="single" w:sz="4" w:space="0" w:color="auto"/>
              <w:right w:val="single" w:sz="4" w:space="0" w:color="auto"/>
            </w:tcBorders>
            <w:noWrap/>
            <w:vAlign w:val="center"/>
            <w:hideMark/>
          </w:tcPr>
          <w:p w14:paraId="4CFB9BBB"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Asfaltowa</w:t>
            </w:r>
          </w:p>
        </w:tc>
        <w:tc>
          <w:tcPr>
            <w:tcW w:w="600" w:type="dxa"/>
            <w:tcBorders>
              <w:top w:val="nil"/>
              <w:left w:val="nil"/>
              <w:bottom w:val="single" w:sz="4" w:space="0" w:color="auto"/>
              <w:right w:val="single" w:sz="4" w:space="0" w:color="auto"/>
            </w:tcBorders>
            <w:noWrap/>
            <w:vAlign w:val="center"/>
            <w:hideMark/>
          </w:tcPr>
          <w:p w14:paraId="6B922CD2"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29</w:t>
            </w:r>
          </w:p>
        </w:tc>
        <w:tc>
          <w:tcPr>
            <w:tcW w:w="1946" w:type="dxa"/>
            <w:tcBorders>
              <w:top w:val="nil"/>
              <w:left w:val="nil"/>
              <w:bottom w:val="single" w:sz="4" w:space="0" w:color="auto"/>
              <w:right w:val="single" w:sz="4" w:space="0" w:color="auto"/>
            </w:tcBorders>
            <w:noWrap/>
            <w:vAlign w:val="center"/>
            <w:hideMark/>
          </w:tcPr>
          <w:p w14:paraId="61CE76F6"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8018590365500013700909</w:t>
            </w:r>
          </w:p>
        </w:tc>
        <w:tc>
          <w:tcPr>
            <w:tcW w:w="904" w:type="dxa"/>
            <w:tcBorders>
              <w:top w:val="nil"/>
              <w:left w:val="nil"/>
              <w:bottom w:val="single" w:sz="4" w:space="0" w:color="auto"/>
              <w:right w:val="single" w:sz="4" w:space="0" w:color="auto"/>
            </w:tcBorders>
            <w:noWrap/>
            <w:vAlign w:val="center"/>
            <w:hideMark/>
          </w:tcPr>
          <w:p w14:paraId="48B6B32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30146</w:t>
            </w:r>
          </w:p>
        </w:tc>
        <w:tc>
          <w:tcPr>
            <w:tcW w:w="1207" w:type="dxa"/>
            <w:tcBorders>
              <w:top w:val="nil"/>
              <w:left w:val="nil"/>
              <w:bottom w:val="single" w:sz="4" w:space="0" w:color="auto"/>
              <w:right w:val="single" w:sz="4" w:space="0" w:color="auto"/>
            </w:tcBorders>
            <w:noWrap/>
            <w:vAlign w:val="center"/>
            <w:hideMark/>
          </w:tcPr>
          <w:p w14:paraId="2404B033"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1B3EEBAC"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043BDEBF"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11</w:t>
            </w:r>
          </w:p>
        </w:tc>
        <w:tc>
          <w:tcPr>
            <w:tcW w:w="4044" w:type="dxa"/>
            <w:tcBorders>
              <w:top w:val="nil"/>
              <w:left w:val="nil"/>
              <w:bottom w:val="single" w:sz="4" w:space="0" w:color="auto"/>
              <w:right w:val="single" w:sz="4" w:space="0" w:color="auto"/>
            </w:tcBorders>
            <w:noWrap/>
            <w:vAlign w:val="center"/>
            <w:hideMark/>
          </w:tcPr>
          <w:p w14:paraId="07DCF592"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w:t>
            </w:r>
          </w:p>
        </w:tc>
        <w:tc>
          <w:tcPr>
            <w:tcW w:w="851" w:type="dxa"/>
            <w:tcBorders>
              <w:top w:val="nil"/>
              <w:left w:val="nil"/>
              <w:bottom w:val="single" w:sz="4" w:space="0" w:color="auto"/>
              <w:right w:val="single" w:sz="4" w:space="0" w:color="auto"/>
            </w:tcBorders>
            <w:noWrap/>
            <w:vAlign w:val="center"/>
            <w:hideMark/>
          </w:tcPr>
          <w:p w14:paraId="42C58DA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2FD7E835"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08F3F700"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noWrap/>
            <w:vAlign w:val="center"/>
            <w:hideMark/>
          </w:tcPr>
          <w:p w14:paraId="125761E4"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noWrap/>
            <w:vAlign w:val="center"/>
            <w:hideMark/>
          </w:tcPr>
          <w:p w14:paraId="3D5325B8"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10</w:t>
            </w:r>
          </w:p>
        </w:tc>
        <w:tc>
          <w:tcPr>
            <w:tcW w:w="1946" w:type="dxa"/>
            <w:tcBorders>
              <w:top w:val="nil"/>
              <w:left w:val="nil"/>
              <w:bottom w:val="single" w:sz="4" w:space="0" w:color="auto"/>
              <w:right w:val="single" w:sz="4" w:space="0" w:color="auto"/>
            </w:tcBorders>
            <w:noWrap/>
            <w:vAlign w:val="center"/>
            <w:hideMark/>
          </w:tcPr>
          <w:p w14:paraId="39DADF08"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8018590365500018309381</w:t>
            </w:r>
          </w:p>
        </w:tc>
        <w:tc>
          <w:tcPr>
            <w:tcW w:w="904" w:type="dxa"/>
            <w:tcBorders>
              <w:top w:val="nil"/>
              <w:left w:val="nil"/>
              <w:bottom w:val="single" w:sz="4" w:space="0" w:color="auto"/>
              <w:right w:val="single" w:sz="4" w:space="0" w:color="auto"/>
            </w:tcBorders>
            <w:noWrap/>
            <w:vAlign w:val="center"/>
            <w:hideMark/>
          </w:tcPr>
          <w:p w14:paraId="1CAB11EC"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76704</w:t>
            </w:r>
          </w:p>
        </w:tc>
        <w:tc>
          <w:tcPr>
            <w:tcW w:w="1207" w:type="dxa"/>
            <w:tcBorders>
              <w:top w:val="nil"/>
              <w:left w:val="nil"/>
              <w:bottom w:val="single" w:sz="4" w:space="0" w:color="auto"/>
              <w:right w:val="single" w:sz="4" w:space="0" w:color="auto"/>
            </w:tcBorders>
            <w:noWrap/>
            <w:vAlign w:val="center"/>
            <w:hideMark/>
          </w:tcPr>
          <w:p w14:paraId="69DB404E"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57827EB8"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57E3D836"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12</w:t>
            </w:r>
          </w:p>
        </w:tc>
        <w:tc>
          <w:tcPr>
            <w:tcW w:w="4044" w:type="dxa"/>
            <w:tcBorders>
              <w:top w:val="nil"/>
              <w:left w:val="nil"/>
              <w:bottom w:val="single" w:sz="4" w:space="0" w:color="auto"/>
              <w:right w:val="single" w:sz="4" w:space="0" w:color="auto"/>
            </w:tcBorders>
            <w:noWrap/>
            <w:vAlign w:val="center"/>
            <w:hideMark/>
          </w:tcPr>
          <w:p w14:paraId="5AEA6855"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 - Zborowskie</w:t>
            </w:r>
          </w:p>
        </w:tc>
        <w:tc>
          <w:tcPr>
            <w:tcW w:w="851" w:type="dxa"/>
            <w:tcBorders>
              <w:top w:val="nil"/>
              <w:left w:val="nil"/>
              <w:bottom w:val="single" w:sz="4" w:space="0" w:color="auto"/>
              <w:right w:val="single" w:sz="4" w:space="0" w:color="auto"/>
            </w:tcBorders>
            <w:noWrap/>
            <w:vAlign w:val="center"/>
            <w:hideMark/>
          </w:tcPr>
          <w:p w14:paraId="6DB1611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48E78661"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751AFFFE"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27DB9B6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Myśliwska</w:t>
            </w:r>
          </w:p>
        </w:tc>
        <w:tc>
          <w:tcPr>
            <w:tcW w:w="600" w:type="dxa"/>
            <w:tcBorders>
              <w:top w:val="nil"/>
              <w:left w:val="nil"/>
              <w:bottom w:val="single" w:sz="4" w:space="0" w:color="auto"/>
              <w:right w:val="single" w:sz="4" w:space="0" w:color="auto"/>
            </w:tcBorders>
            <w:noWrap/>
            <w:vAlign w:val="center"/>
            <w:hideMark/>
          </w:tcPr>
          <w:p w14:paraId="2EE66AA8"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noWrap/>
            <w:vAlign w:val="center"/>
            <w:hideMark/>
          </w:tcPr>
          <w:p w14:paraId="58968280"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8018590365500007697451</w:t>
            </w:r>
          </w:p>
        </w:tc>
        <w:tc>
          <w:tcPr>
            <w:tcW w:w="904" w:type="dxa"/>
            <w:tcBorders>
              <w:top w:val="nil"/>
              <w:left w:val="nil"/>
              <w:bottom w:val="single" w:sz="4" w:space="0" w:color="auto"/>
              <w:right w:val="single" w:sz="4" w:space="0" w:color="auto"/>
            </w:tcBorders>
            <w:noWrap/>
            <w:vAlign w:val="center"/>
            <w:hideMark/>
          </w:tcPr>
          <w:p w14:paraId="21194FAE"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67219</w:t>
            </w:r>
          </w:p>
        </w:tc>
        <w:tc>
          <w:tcPr>
            <w:tcW w:w="1207" w:type="dxa"/>
            <w:tcBorders>
              <w:top w:val="nil"/>
              <w:left w:val="nil"/>
              <w:bottom w:val="single" w:sz="4" w:space="0" w:color="auto"/>
              <w:right w:val="single" w:sz="4" w:space="0" w:color="auto"/>
            </w:tcBorders>
            <w:noWrap/>
            <w:vAlign w:val="center"/>
            <w:hideMark/>
          </w:tcPr>
          <w:p w14:paraId="63127E41"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W-3.6_ZA</w:t>
            </w:r>
          </w:p>
        </w:tc>
      </w:tr>
      <w:tr w:rsidR="003A5A12" w:rsidRPr="003A5A12" w14:paraId="6F5ABA0E"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44444364"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13</w:t>
            </w:r>
          </w:p>
        </w:tc>
        <w:tc>
          <w:tcPr>
            <w:tcW w:w="4044" w:type="dxa"/>
            <w:tcBorders>
              <w:top w:val="nil"/>
              <w:left w:val="nil"/>
              <w:bottom w:val="single" w:sz="4" w:space="0" w:color="auto"/>
              <w:right w:val="single" w:sz="4" w:space="0" w:color="auto"/>
            </w:tcBorders>
            <w:noWrap/>
            <w:vAlign w:val="center"/>
            <w:hideMark/>
          </w:tcPr>
          <w:p w14:paraId="09DA3869"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Gmina Ciasna</w:t>
            </w:r>
          </w:p>
        </w:tc>
        <w:tc>
          <w:tcPr>
            <w:tcW w:w="851" w:type="dxa"/>
            <w:tcBorders>
              <w:top w:val="nil"/>
              <w:left w:val="nil"/>
              <w:bottom w:val="single" w:sz="4" w:space="0" w:color="auto"/>
              <w:right w:val="single" w:sz="4" w:space="0" w:color="auto"/>
            </w:tcBorders>
            <w:noWrap/>
            <w:vAlign w:val="center"/>
            <w:hideMark/>
          </w:tcPr>
          <w:p w14:paraId="13B2C8E6"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4CD1CE3C"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27E1B3DB"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noWrap/>
            <w:vAlign w:val="center"/>
            <w:hideMark/>
          </w:tcPr>
          <w:p w14:paraId="18BDAD28"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Nowa</w:t>
            </w:r>
          </w:p>
        </w:tc>
        <w:tc>
          <w:tcPr>
            <w:tcW w:w="600" w:type="dxa"/>
            <w:tcBorders>
              <w:top w:val="nil"/>
              <w:left w:val="nil"/>
              <w:bottom w:val="single" w:sz="4" w:space="0" w:color="auto"/>
              <w:right w:val="single" w:sz="4" w:space="0" w:color="auto"/>
            </w:tcBorders>
            <w:noWrap/>
            <w:vAlign w:val="center"/>
            <w:hideMark/>
          </w:tcPr>
          <w:p w14:paraId="3FA88DC8"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1a</w:t>
            </w:r>
          </w:p>
        </w:tc>
        <w:tc>
          <w:tcPr>
            <w:tcW w:w="1946" w:type="dxa"/>
            <w:tcBorders>
              <w:top w:val="nil"/>
              <w:left w:val="nil"/>
              <w:bottom w:val="single" w:sz="4" w:space="0" w:color="auto"/>
              <w:right w:val="single" w:sz="4" w:space="0" w:color="auto"/>
            </w:tcBorders>
            <w:noWrap/>
            <w:vAlign w:val="center"/>
            <w:hideMark/>
          </w:tcPr>
          <w:p w14:paraId="4053F89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8018590365500007697413</w:t>
            </w:r>
          </w:p>
        </w:tc>
        <w:tc>
          <w:tcPr>
            <w:tcW w:w="904" w:type="dxa"/>
            <w:tcBorders>
              <w:top w:val="nil"/>
              <w:left w:val="nil"/>
              <w:bottom w:val="single" w:sz="4" w:space="0" w:color="auto"/>
              <w:right w:val="single" w:sz="4" w:space="0" w:color="auto"/>
            </w:tcBorders>
            <w:noWrap/>
            <w:vAlign w:val="center"/>
            <w:hideMark/>
          </w:tcPr>
          <w:p w14:paraId="70757965"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81961</w:t>
            </w:r>
          </w:p>
        </w:tc>
        <w:tc>
          <w:tcPr>
            <w:tcW w:w="1207" w:type="dxa"/>
            <w:tcBorders>
              <w:top w:val="nil"/>
              <w:left w:val="nil"/>
              <w:bottom w:val="single" w:sz="4" w:space="0" w:color="auto"/>
              <w:right w:val="single" w:sz="4" w:space="0" w:color="auto"/>
            </w:tcBorders>
            <w:noWrap/>
            <w:vAlign w:val="center"/>
            <w:hideMark/>
          </w:tcPr>
          <w:p w14:paraId="65BF1A24" w14:textId="480AB0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W-4</w:t>
            </w:r>
            <w:r>
              <w:rPr>
                <w:rFonts w:ascii="Arial Narrow" w:eastAsia="Times New Roman" w:hAnsi="Arial Narrow" w:cs="Times New Roman"/>
                <w:color w:val="000000"/>
                <w:sz w:val="18"/>
                <w:szCs w:val="18"/>
                <w:lang w:eastAsia="pl-PL"/>
              </w:rPr>
              <w:t>_</w:t>
            </w:r>
            <w:r w:rsidRPr="003A5A12">
              <w:rPr>
                <w:rFonts w:ascii="Arial Narrow" w:eastAsia="Times New Roman" w:hAnsi="Arial Narrow" w:cs="Times New Roman"/>
                <w:color w:val="000000"/>
                <w:sz w:val="18"/>
                <w:szCs w:val="18"/>
                <w:lang w:eastAsia="pl-PL"/>
              </w:rPr>
              <w:t>ZA</w:t>
            </w:r>
          </w:p>
        </w:tc>
      </w:tr>
      <w:tr w:rsidR="003A5A12" w:rsidRPr="003A5A12" w14:paraId="15473E65" w14:textId="77777777" w:rsidTr="003A5A12">
        <w:trPr>
          <w:trHeight w:val="270"/>
        </w:trPr>
        <w:tc>
          <w:tcPr>
            <w:tcW w:w="346" w:type="dxa"/>
            <w:tcBorders>
              <w:top w:val="nil"/>
              <w:left w:val="single" w:sz="4" w:space="0" w:color="auto"/>
              <w:bottom w:val="single" w:sz="4" w:space="0" w:color="auto"/>
              <w:right w:val="single" w:sz="4" w:space="0" w:color="auto"/>
            </w:tcBorders>
            <w:noWrap/>
            <w:vAlign w:val="center"/>
            <w:hideMark/>
          </w:tcPr>
          <w:p w14:paraId="06A0A945"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14</w:t>
            </w:r>
          </w:p>
        </w:tc>
        <w:tc>
          <w:tcPr>
            <w:tcW w:w="4044" w:type="dxa"/>
            <w:tcBorders>
              <w:top w:val="nil"/>
              <w:left w:val="nil"/>
              <w:bottom w:val="single" w:sz="4" w:space="0" w:color="auto"/>
              <w:right w:val="single" w:sz="4" w:space="0" w:color="auto"/>
            </w:tcBorders>
            <w:noWrap/>
            <w:vAlign w:val="center"/>
            <w:hideMark/>
          </w:tcPr>
          <w:p w14:paraId="5C8A6B0C"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Gmina Ciasna - </w:t>
            </w:r>
            <w:proofErr w:type="spellStart"/>
            <w:r w:rsidRPr="003A5A12">
              <w:rPr>
                <w:rFonts w:ascii="Arial Narrow" w:eastAsia="Times New Roman" w:hAnsi="Arial Narrow" w:cs="Times New Roman"/>
                <w:color w:val="000000"/>
                <w:sz w:val="18"/>
                <w:szCs w:val="18"/>
                <w:lang w:eastAsia="pl-PL"/>
              </w:rPr>
              <w:t>Zborowske</w:t>
            </w:r>
            <w:proofErr w:type="spellEnd"/>
          </w:p>
        </w:tc>
        <w:tc>
          <w:tcPr>
            <w:tcW w:w="851" w:type="dxa"/>
            <w:tcBorders>
              <w:top w:val="nil"/>
              <w:left w:val="nil"/>
              <w:bottom w:val="single" w:sz="4" w:space="0" w:color="auto"/>
              <w:right w:val="single" w:sz="4" w:space="0" w:color="auto"/>
            </w:tcBorders>
            <w:noWrap/>
            <w:vAlign w:val="center"/>
            <w:hideMark/>
          </w:tcPr>
          <w:p w14:paraId="453980ED"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noWrap/>
            <w:vAlign w:val="center"/>
            <w:hideMark/>
          </w:tcPr>
          <w:p w14:paraId="4A13EE92"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noWrap/>
            <w:vAlign w:val="center"/>
            <w:hideMark/>
          </w:tcPr>
          <w:p w14:paraId="79B43525"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noWrap/>
            <w:vAlign w:val="center"/>
            <w:hideMark/>
          </w:tcPr>
          <w:p w14:paraId="1167D20B" w14:textId="77777777" w:rsidR="003A5A12" w:rsidRPr="003A5A12" w:rsidRDefault="003A5A12" w:rsidP="003A5A12">
            <w:pPr>
              <w:spacing w:before="0" w:after="0" w:line="240" w:lineRule="auto"/>
              <w:jc w:val="lef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 xml:space="preserve">Myśliwska </w:t>
            </w:r>
          </w:p>
        </w:tc>
        <w:tc>
          <w:tcPr>
            <w:tcW w:w="600" w:type="dxa"/>
            <w:tcBorders>
              <w:top w:val="nil"/>
              <w:left w:val="nil"/>
              <w:bottom w:val="single" w:sz="4" w:space="0" w:color="auto"/>
              <w:right w:val="single" w:sz="4" w:space="0" w:color="auto"/>
            </w:tcBorders>
            <w:noWrap/>
            <w:vAlign w:val="center"/>
            <w:hideMark/>
          </w:tcPr>
          <w:p w14:paraId="56F19E60" w14:textId="77777777" w:rsidR="003A5A12" w:rsidRPr="003A5A12" w:rsidRDefault="003A5A12" w:rsidP="003A5A12">
            <w:pPr>
              <w:spacing w:before="0" w:after="0" w:line="240" w:lineRule="auto"/>
              <w:jc w:val="center"/>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noWrap/>
            <w:vAlign w:val="center"/>
            <w:hideMark/>
          </w:tcPr>
          <w:p w14:paraId="0E55B36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8018590365500007696850</w:t>
            </w:r>
          </w:p>
        </w:tc>
        <w:tc>
          <w:tcPr>
            <w:tcW w:w="904" w:type="dxa"/>
            <w:tcBorders>
              <w:top w:val="nil"/>
              <w:left w:val="nil"/>
              <w:bottom w:val="single" w:sz="4" w:space="0" w:color="auto"/>
              <w:right w:val="single" w:sz="4" w:space="0" w:color="auto"/>
            </w:tcBorders>
            <w:noWrap/>
            <w:vAlign w:val="center"/>
            <w:hideMark/>
          </w:tcPr>
          <w:p w14:paraId="08D11B51"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11</w:t>
            </w:r>
          </w:p>
        </w:tc>
        <w:tc>
          <w:tcPr>
            <w:tcW w:w="1207" w:type="dxa"/>
            <w:tcBorders>
              <w:top w:val="nil"/>
              <w:left w:val="nil"/>
              <w:bottom w:val="single" w:sz="4" w:space="0" w:color="auto"/>
              <w:right w:val="single" w:sz="4" w:space="0" w:color="auto"/>
            </w:tcBorders>
            <w:noWrap/>
            <w:vAlign w:val="center"/>
            <w:hideMark/>
          </w:tcPr>
          <w:p w14:paraId="5911A72D" w14:textId="77777777" w:rsidR="003A5A12" w:rsidRPr="003A5A12" w:rsidRDefault="003A5A12" w:rsidP="003A5A12">
            <w:pPr>
              <w:spacing w:before="0" w:after="0" w:line="240" w:lineRule="auto"/>
              <w:jc w:val="right"/>
              <w:rPr>
                <w:rFonts w:ascii="Arial Narrow" w:eastAsia="Times New Roman" w:hAnsi="Arial Narrow" w:cs="Times New Roman"/>
                <w:color w:val="000000"/>
                <w:sz w:val="18"/>
                <w:szCs w:val="18"/>
                <w:lang w:eastAsia="pl-PL"/>
              </w:rPr>
            </w:pPr>
            <w:r w:rsidRPr="003A5A12">
              <w:rPr>
                <w:rFonts w:ascii="Arial Narrow" w:eastAsia="Times New Roman" w:hAnsi="Arial Narrow" w:cs="Times New Roman"/>
                <w:color w:val="000000"/>
                <w:sz w:val="18"/>
                <w:szCs w:val="18"/>
                <w:lang w:eastAsia="pl-PL"/>
              </w:rPr>
              <w:t>W-1.1_ZA</w:t>
            </w:r>
          </w:p>
        </w:tc>
      </w:tr>
    </w:tbl>
    <w:p w14:paraId="78FD0904" w14:textId="77777777" w:rsidR="00664DAE" w:rsidRPr="008F5936" w:rsidRDefault="00664DAE" w:rsidP="00664DAE">
      <w:pPr>
        <w:spacing w:after="0"/>
        <w:rPr>
          <w:rFonts w:ascii="Arial Nova Cond Light" w:hAnsi="Arial Nova Cond Light" w:cs="Calibri Light"/>
        </w:rPr>
      </w:pPr>
    </w:p>
    <w:sectPr w:rsidR="00664DAE" w:rsidRPr="008F5936" w:rsidSect="00A346DF">
      <w:pgSz w:w="16838" w:h="11906" w:orient="landscape"/>
      <w:pgMar w:top="1134" w:right="709" w:bottom="1701" w:left="851" w:header="709" w:footer="505"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82DF1" w14:textId="77777777" w:rsidR="00C348E9" w:rsidRDefault="00C348E9" w:rsidP="00517E85">
      <w:pPr>
        <w:spacing w:before="0" w:after="0" w:line="240" w:lineRule="auto"/>
      </w:pPr>
      <w:r>
        <w:separator/>
      </w:r>
    </w:p>
  </w:endnote>
  <w:endnote w:type="continuationSeparator" w:id="0">
    <w:p w14:paraId="77A67767" w14:textId="77777777" w:rsidR="00C348E9" w:rsidRDefault="00C348E9"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1E04A" w14:textId="77777777" w:rsidR="00C348E9" w:rsidRDefault="00C348E9" w:rsidP="00517E85">
      <w:pPr>
        <w:spacing w:before="0" w:after="0" w:line="240" w:lineRule="auto"/>
      </w:pPr>
      <w:r>
        <w:separator/>
      </w:r>
    </w:p>
  </w:footnote>
  <w:footnote w:type="continuationSeparator" w:id="0">
    <w:p w14:paraId="6B98A22D" w14:textId="77777777" w:rsidR="00C348E9" w:rsidRDefault="00C348E9" w:rsidP="00517E8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C0F06F9A"/>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DB3952"/>
    <w:multiLevelType w:val="hybridMultilevel"/>
    <w:tmpl w:val="73342C70"/>
    <w:lvl w:ilvl="0" w:tplc="2D00AAD4">
      <w:start w:val="1"/>
      <w:numFmt w:val="decimal"/>
      <w:lvlText w:val="%1."/>
      <w:lvlJc w:val="left"/>
      <w:pPr>
        <w:ind w:left="720" w:hanging="360"/>
      </w:pPr>
      <w:rPr>
        <w:rFonts w:ascii="Arial Narrow" w:eastAsiaTheme="minorHAnsi" w:hAnsi="Arial Narrow" w:cs="Calibri Ligh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6A2931"/>
    <w:multiLevelType w:val="hybridMultilevel"/>
    <w:tmpl w:val="B15CCDD0"/>
    <w:lvl w:ilvl="0" w:tplc="04150011">
      <w:start w:val="1"/>
      <w:numFmt w:val="decimal"/>
      <w:lvlText w:val="%1)"/>
      <w:lvlJc w:val="left"/>
      <w:pPr>
        <w:ind w:left="720" w:hanging="360"/>
      </w:pPr>
    </w:lvl>
    <w:lvl w:ilvl="1" w:tplc="50A8C686">
      <w:start w:val="1"/>
      <w:numFmt w:val="decimal"/>
      <w:lvlText w:val="%2."/>
      <w:lvlJc w:val="left"/>
      <w:pPr>
        <w:ind w:left="1440" w:hanging="360"/>
      </w:pPr>
      <w:rPr>
        <w:rFonts w:hint="default"/>
        <w:b w:val="0"/>
        <w:bCs/>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1D4355"/>
    <w:multiLevelType w:val="hybridMultilevel"/>
    <w:tmpl w:val="7BACDE2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7F5F6E"/>
    <w:multiLevelType w:val="hybridMultilevel"/>
    <w:tmpl w:val="B9F2F47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0B25AC"/>
    <w:multiLevelType w:val="hybridMultilevel"/>
    <w:tmpl w:val="3286B07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5891750">
    <w:abstractNumId w:val="39"/>
  </w:num>
  <w:num w:numId="2" w16cid:durableId="1762944598">
    <w:abstractNumId w:val="13"/>
  </w:num>
  <w:num w:numId="3" w16cid:durableId="521164316">
    <w:abstractNumId w:val="27"/>
  </w:num>
  <w:num w:numId="4" w16cid:durableId="170409869">
    <w:abstractNumId w:val="48"/>
  </w:num>
  <w:num w:numId="5" w16cid:durableId="487791300">
    <w:abstractNumId w:val="1"/>
  </w:num>
  <w:num w:numId="6" w16cid:durableId="1752697184">
    <w:abstractNumId w:val="0"/>
  </w:num>
  <w:num w:numId="7" w16cid:durableId="3921991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7468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49588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9899495">
    <w:abstractNumId w:val="22"/>
  </w:num>
  <w:num w:numId="11" w16cid:durableId="1534885501">
    <w:abstractNumId w:val="30"/>
  </w:num>
  <w:num w:numId="12" w16cid:durableId="288051029">
    <w:abstractNumId w:val="34"/>
  </w:num>
  <w:num w:numId="13" w16cid:durableId="1942912573">
    <w:abstractNumId w:val="37"/>
  </w:num>
  <w:num w:numId="14" w16cid:durableId="1817186063">
    <w:abstractNumId w:val="46"/>
  </w:num>
  <w:num w:numId="15" w16cid:durableId="1686326528">
    <w:abstractNumId w:val="36"/>
  </w:num>
  <w:num w:numId="16" w16cid:durableId="991327710">
    <w:abstractNumId w:val="45"/>
  </w:num>
  <w:num w:numId="17" w16cid:durableId="565602783">
    <w:abstractNumId w:val="52"/>
  </w:num>
  <w:num w:numId="18" w16cid:durableId="1086152588">
    <w:abstractNumId w:val="43"/>
  </w:num>
  <w:num w:numId="19" w16cid:durableId="1717386768">
    <w:abstractNumId w:val="56"/>
  </w:num>
  <w:num w:numId="20" w16cid:durableId="792362342">
    <w:abstractNumId w:val="35"/>
  </w:num>
  <w:num w:numId="21" w16cid:durableId="1293170770">
    <w:abstractNumId w:val="44"/>
  </w:num>
  <w:num w:numId="22" w16cid:durableId="1441685086">
    <w:abstractNumId w:val="53"/>
  </w:num>
  <w:num w:numId="23" w16cid:durableId="173155094">
    <w:abstractNumId w:val="38"/>
  </w:num>
  <w:num w:numId="24" w16cid:durableId="1234968690">
    <w:abstractNumId w:val="15"/>
  </w:num>
  <w:num w:numId="25" w16cid:durableId="1422139051">
    <w:abstractNumId w:val="9"/>
  </w:num>
  <w:num w:numId="26" w16cid:durableId="1154644874">
    <w:abstractNumId w:val="24"/>
  </w:num>
  <w:num w:numId="27" w16cid:durableId="852257361">
    <w:abstractNumId w:val="25"/>
  </w:num>
  <w:num w:numId="28" w16cid:durableId="1545827096">
    <w:abstractNumId w:val="19"/>
  </w:num>
  <w:num w:numId="29" w16cid:durableId="1107236009">
    <w:abstractNumId w:val="11"/>
  </w:num>
  <w:num w:numId="30" w16cid:durableId="1572961341">
    <w:abstractNumId w:val="32"/>
  </w:num>
  <w:num w:numId="31" w16cid:durableId="705981683">
    <w:abstractNumId w:val="31"/>
  </w:num>
  <w:num w:numId="32" w16cid:durableId="455032004">
    <w:abstractNumId w:val="3"/>
  </w:num>
  <w:num w:numId="33" w16cid:durableId="2106656863">
    <w:abstractNumId w:val="49"/>
  </w:num>
  <w:num w:numId="34" w16cid:durableId="924875468">
    <w:abstractNumId w:val="12"/>
  </w:num>
  <w:num w:numId="35" w16cid:durableId="1317565539">
    <w:abstractNumId w:val="14"/>
  </w:num>
  <w:num w:numId="36" w16cid:durableId="1463040197">
    <w:abstractNumId w:val="55"/>
  </w:num>
  <w:num w:numId="37" w16cid:durableId="485754127">
    <w:abstractNumId w:val="33"/>
  </w:num>
  <w:num w:numId="38" w16cid:durableId="1769348134">
    <w:abstractNumId w:val="50"/>
  </w:num>
  <w:num w:numId="39" w16cid:durableId="2109084356">
    <w:abstractNumId w:val="20"/>
  </w:num>
  <w:num w:numId="40" w16cid:durableId="424497526">
    <w:abstractNumId w:val="41"/>
  </w:num>
  <w:num w:numId="41" w16cid:durableId="420032845">
    <w:abstractNumId w:val="28"/>
  </w:num>
  <w:num w:numId="42" w16cid:durableId="789008313">
    <w:abstractNumId w:val="47"/>
  </w:num>
  <w:num w:numId="43" w16cid:durableId="91440612">
    <w:abstractNumId w:val="10"/>
  </w:num>
  <w:num w:numId="44" w16cid:durableId="1500728922">
    <w:abstractNumId w:val="8"/>
  </w:num>
  <w:num w:numId="45" w16cid:durableId="1652828601">
    <w:abstractNumId w:val="42"/>
  </w:num>
  <w:num w:numId="46" w16cid:durableId="1145853842">
    <w:abstractNumId w:val="7"/>
  </w:num>
  <w:num w:numId="47" w16cid:durableId="1988588493">
    <w:abstractNumId w:val="16"/>
  </w:num>
  <w:num w:numId="48" w16cid:durableId="1170636180">
    <w:abstractNumId w:val="4"/>
  </w:num>
  <w:num w:numId="49" w16cid:durableId="713848105">
    <w:abstractNumId w:val="29"/>
  </w:num>
  <w:num w:numId="50" w16cid:durableId="1906066674">
    <w:abstractNumId w:val="21"/>
  </w:num>
  <w:num w:numId="51" w16cid:durableId="7325860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77363713">
    <w:abstractNumId w:val="54"/>
  </w:num>
  <w:num w:numId="53" w16cid:durableId="1487697960">
    <w:abstractNumId w:val="26"/>
  </w:num>
  <w:num w:numId="54" w16cid:durableId="2047440236">
    <w:abstractNumId w:val="5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6C"/>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10E1"/>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30A"/>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B6AB4"/>
    <w:rsid w:val="000C0DCF"/>
    <w:rsid w:val="000C2721"/>
    <w:rsid w:val="000C2F4D"/>
    <w:rsid w:val="000C313F"/>
    <w:rsid w:val="000C3349"/>
    <w:rsid w:val="000C35F2"/>
    <w:rsid w:val="000C3CC0"/>
    <w:rsid w:val="000C48E6"/>
    <w:rsid w:val="000C4D86"/>
    <w:rsid w:val="000C5913"/>
    <w:rsid w:val="000C5E71"/>
    <w:rsid w:val="000C6ECF"/>
    <w:rsid w:val="000D0077"/>
    <w:rsid w:val="000D0669"/>
    <w:rsid w:val="000D0AC5"/>
    <w:rsid w:val="000D111A"/>
    <w:rsid w:val="000D2F10"/>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07E"/>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0C25"/>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5E7"/>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0C67"/>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60E"/>
    <w:rsid w:val="00226B07"/>
    <w:rsid w:val="00227B1A"/>
    <w:rsid w:val="00227EBF"/>
    <w:rsid w:val="00230159"/>
    <w:rsid w:val="00230BBA"/>
    <w:rsid w:val="00230F0B"/>
    <w:rsid w:val="002314D7"/>
    <w:rsid w:val="00232124"/>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A0A"/>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16E2"/>
    <w:rsid w:val="00292EB0"/>
    <w:rsid w:val="00292FD7"/>
    <w:rsid w:val="00293BED"/>
    <w:rsid w:val="0029503F"/>
    <w:rsid w:val="00295BFB"/>
    <w:rsid w:val="00295C37"/>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88D"/>
    <w:rsid w:val="002B5BAC"/>
    <w:rsid w:val="002B5BC3"/>
    <w:rsid w:val="002B6000"/>
    <w:rsid w:val="002B6297"/>
    <w:rsid w:val="002B771C"/>
    <w:rsid w:val="002B7CC6"/>
    <w:rsid w:val="002C010E"/>
    <w:rsid w:val="002C0B2F"/>
    <w:rsid w:val="002C1386"/>
    <w:rsid w:val="002C3519"/>
    <w:rsid w:val="002C585A"/>
    <w:rsid w:val="002C5BB9"/>
    <w:rsid w:val="002C6805"/>
    <w:rsid w:val="002C73D9"/>
    <w:rsid w:val="002D0462"/>
    <w:rsid w:val="002D16B1"/>
    <w:rsid w:val="002D194C"/>
    <w:rsid w:val="002D2DB2"/>
    <w:rsid w:val="002D3AAE"/>
    <w:rsid w:val="002D4720"/>
    <w:rsid w:val="002D5B4A"/>
    <w:rsid w:val="002D5C97"/>
    <w:rsid w:val="002D6B0A"/>
    <w:rsid w:val="002E0DF8"/>
    <w:rsid w:val="002E1CD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2224"/>
    <w:rsid w:val="002F42C3"/>
    <w:rsid w:val="002F445D"/>
    <w:rsid w:val="002F466C"/>
    <w:rsid w:val="002F46CE"/>
    <w:rsid w:val="002F50F2"/>
    <w:rsid w:val="002F5385"/>
    <w:rsid w:val="002F5F6D"/>
    <w:rsid w:val="002F64C0"/>
    <w:rsid w:val="0030061E"/>
    <w:rsid w:val="00302BE5"/>
    <w:rsid w:val="00303683"/>
    <w:rsid w:val="00304160"/>
    <w:rsid w:val="003042F9"/>
    <w:rsid w:val="00306168"/>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42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2CC0"/>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A5A12"/>
    <w:rsid w:val="003B1C22"/>
    <w:rsid w:val="003B1C75"/>
    <w:rsid w:val="003B33D6"/>
    <w:rsid w:val="003B3D6D"/>
    <w:rsid w:val="003B4A36"/>
    <w:rsid w:val="003B4B3C"/>
    <w:rsid w:val="003B5790"/>
    <w:rsid w:val="003B6A37"/>
    <w:rsid w:val="003B6D4F"/>
    <w:rsid w:val="003B7590"/>
    <w:rsid w:val="003B7F35"/>
    <w:rsid w:val="003B7FE3"/>
    <w:rsid w:val="003C086F"/>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153A"/>
    <w:rsid w:val="003E335A"/>
    <w:rsid w:val="003E5F74"/>
    <w:rsid w:val="003E609B"/>
    <w:rsid w:val="003E64CB"/>
    <w:rsid w:val="003E6934"/>
    <w:rsid w:val="003E7C58"/>
    <w:rsid w:val="003F16FA"/>
    <w:rsid w:val="003F6366"/>
    <w:rsid w:val="003F650E"/>
    <w:rsid w:val="003F6573"/>
    <w:rsid w:val="003F6A2A"/>
    <w:rsid w:val="003F6FD6"/>
    <w:rsid w:val="003F7D9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AEB"/>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1FA"/>
    <w:rsid w:val="00493582"/>
    <w:rsid w:val="00494197"/>
    <w:rsid w:val="0049480C"/>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639B"/>
    <w:rsid w:val="004B71E5"/>
    <w:rsid w:val="004B7A1E"/>
    <w:rsid w:val="004C0BB3"/>
    <w:rsid w:val="004C0D93"/>
    <w:rsid w:val="004C2114"/>
    <w:rsid w:val="004C2372"/>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5C25"/>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3C48"/>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28D"/>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37EC"/>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4DAE"/>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1B1E"/>
    <w:rsid w:val="00692F32"/>
    <w:rsid w:val="006934DB"/>
    <w:rsid w:val="00693CE4"/>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39DF"/>
    <w:rsid w:val="006E552F"/>
    <w:rsid w:val="006E5697"/>
    <w:rsid w:val="006E5707"/>
    <w:rsid w:val="006E7851"/>
    <w:rsid w:val="006E7928"/>
    <w:rsid w:val="006E7ACA"/>
    <w:rsid w:val="006E7CEE"/>
    <w:rsid w:val="006F0B8F"/>
    <w:rsid w:val="006F1537"/>
    <w:rsid w:val="006F2764"/>
    <w:rsid w:val="006F2EC9"/>
    <w:rsid w:val="006F37D7"/>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3618B"/>
    <w:rsid w:val="007413B5"/>
    <w:rsid w:val="00741DF0"/>
    <w:rsid w:val="00743339"/>
    <w:rsid w:val="007439FF"/>
    <w:rsid w:val="00743CE9"/>
    <w:rsid w:val="00744385"/>
    <w:rsid w:val="00745026"/>
    <w:rsid w:val="0074547D"/>
    <w:rsid w:val="007461E4"/>
    <w:rsid w:val="00750365"/>
    <w:rsid w:val="00751650"/>
    <w:rsid w:val="00753550"/>
    <w:rsid w:val="00754AF7"/>
    <w:rsid w:val="007556BF"/>
    <w:rsid w:val="00755A2C"/>
    <w:rsid w:val="00756DB7"/>
    <w:rsid w:val="00757050"/>
    <w:rsid w:val="007575E8"/>
    <w:rsid w:val="00760642"/>
    <w:rsid w:val="00761486"/>
    <w:rsid w:val="007625E3"/>
    <w:rsid w:val="007638AB"/>
    <w:rsid w:val="00763B72"/>
    <w:rsid w:val="00763CA1"/>
    <w:rsid w:val="007653C8"/>
    <w:rsid w:val="00767280"/>
    <w:rsid w:val="00770AD3"/>
    <w:rsid w:val="007710EE"/>
    <w:rsid w:val="00771984"/>
    <w:rsid w:val="00771F9A"/>
    <w:rsid w:val="00772309"/>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0E8C"/>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21C"/>
    <w:rsid w:val="007D638E"/>
    <w:rsid w:val="007D6759"/>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2DCD"/>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17CF8"/>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3B5A"/>
    <w:rsid w:val="00874C22"/>
    <w:rsid w:val="008751B0"/>
    <w:rsid w:val="0087592D"/>
    <w:rsid w:val="00876392"/>
    <w:rsid w:val="00877153"/>
    <w:rsid w:val="00877ECE"/>
    <w:rsid w:val="008802CE"/>
    <w:rsid w:val="00881AB1"/>
    <w:rsid w:val="00883EF7"/>
    <w:rsid w:val="0088419D"/>
    <w:rsid w:val="00884D7E"/>
    <w:rsid w:val="0088564B"/>
    <w:rsid w:val="008858EC"/>
    <w:rsid w:val="00886C20"/>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A7596"/>
    <w:rsid w:val="008B0E0A"/>
    <w:rsid w:val="008B177D"/>
    <w:rsid w:val="008B25DF"/>
    <w:rsid w:val="008B3EE6"/>
    <w:rsid w:val="008B547C"/>
    <w:rsid w:val="008B7126"/>
    <w:rsid w:val="008B7DA9"/>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BF3"/>
    <w:rsid w:val="008E6D0A"/>
    <w:rsid w:val="008E6DC5"/>
    <w:rsid w:val="008E7721"/>
    <w:rsid w:val="008F0F30"/>
    <w:rsid w:val="008F1122"/>
    <w:rsid w:val="008F26F0"/>
    <w:rsid w:val="008F3034"/>
    <w:rsid w:val="008F53B8"/>
    <w:rsid w:val="008F5936"/>
    <w:rsid w:val="008F61C2"/>
    <w:rsid w:val="008F6731"/>
    <w:rsid w:val="009019CF"/>
    <w:rsid w:val="00901F97"/>
    <w:rsid w:val="00904B98"/>
    <w:rsid w:val="00904FA4"/>
    <w:rsid w:val="009058FC"/>
    <w:rsid w:val="0090640D"/>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897"/>
    <w:rsid w:val="00985B00"/>
    <w:rsid w:val="00985BEB"/>
    <w:rsid w:val="0098706A"/>
    <w:rsid w:val="00991829"/>
    <w:rsid w:val="00992B0F"/>
    <w:rsid w:val="00992EC3"/>
    <w:rsid w:val="00993C5F"/>
    <w:rsid w:val="009941A1"/>
    <w:rsid w:val="009943DD"/>
    <w:rsid w:val="00994CE5"/>
    <w:rsid w:val="00995277"/>
    <w:rsid w:val="009A0019"/>
    <w:rsid w:val="009A0AA8"/>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648B"/>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46DF"/>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57DDC"/>
    <w:rsid w:val="00A600B9"/>
    <w:rsid w:val="00A610B8"/>
    <w:rsid w:val="00A61F01"/>
    <w:rsid w:val="00A627E5"/>
    <w:rsid w:val="00A62842"/>
    <w:rsid w:val="00A62A16"/>
    <w:rsid w:val="00A63BF0"/>
    <w:rsid w:val="00A6574A"/>
    <w:rsid w:val="00A66470"/>
    <w:rsid w:val="00A671E9"/>
    <w:rsid w:val="00A7002C"/>
    <w:rsid w:val="00A702E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8644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4827"/>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1D37"/>
    <w:rsid w:val="00B02E90"/>
    <w:rsid w:val="00B03578"/>
    <w:rsid w:val="00B03C43"/>
    <w:rsid w:val="00B04048"/>
    <w:rsid w:val="00B040D3"/>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142"/>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75D"/>
    <w:rsid w:val="00B54A65"/>
    <w:rsid w:val="00B55581"/>
    <w:rsid w:val="00B55D0A"/>
    <w:rsid w:val="00B5691D"/>
    <w:rsid w:val="00B573E4"/>
    <w:rsid w:val="00B60D62"/>
    <w:rsid w:val="00B610BD"/>
    <w:rsid w:val="00B61E63"/>
    <w:rsid w:val="00B61E83"/>
    <w:rsid w:val="00B62265"/>
    <w:rsid w:val="00B637AC"/>
    <w:rsid w:val="00B637FB"/>
    <w:rsid w:val="00B64321"/>
    <w:rsid w:val="00B64922"/>
    <w:rsid w:val="00B64A06"/>
    <w:rsid w:val="00B64B62"/>
    <w:rsid w:val="00B64BEA"/>
    <w:rsid w:val="00B64EFD"/>
    <w:rsid w:val="00B65862"/>
    <w:rsid w:val="00B664B1"/>
    <w:rsid w:val="00B67983"/>
    <w:rsid w:val="00B67A14"/>
    <w:rsid w:val="00B703F7"/>
    <w:rsid w:val="00B707E5"/>
    <w:rsid w:val="00B71B30"/>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1EB"/>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42C"/>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9A4"/>
    <w:rsid w:val="00BF1F3B"/>
    <w:rsid w:val="00BF383C"/>
    <w:rsid w:val="00BF4099"/>
    <w:rsid w:val="00BF4481"/>
    <w:rsid w:val="00BF6954"/>
    <w:rsid w:val="00C006D1"/>
    <w:rsid w:val="00C01145"/>
    <w:rsid w:val="00C014BD"/>
    <w:rsid w:val="00C01F7D"/>
    <w:rsid w:val="00C0201B"/>
    <w:rsid w:val="00C03014"/>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8E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5C"/>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BEC"/>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4FB"/>
    <w:rsid w:val="00CB6D60"/>
    <w:rsid w:val="00CC2009"/>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A23"/>
    <w:rsid w:val="00CE0FB3"/>
    <w:rsid w:val="00CE131A"/>
    <w:rsid w:val="00CE1B7E"/>
    <w:rsid w:val="00CE22BA"/>
    <w:rsid w:val="00CE29BC"/>
    <w:rsid w:val="00CE4059"/>
    <w:rsid w:val="00CE4109"/>
    <w:rsid w:val="00CE431C"/>
    <w:rsid w:val="00CE4BD6"/>
    <w:rsid w:val="00CE5AA9"/>
    <w:rsid w:val="00CE6163"/>
    <w:rsid w:val="00CE650A"/>
    <w:rsid w:val="00CE6B53"/>
    <w:rsid w:val="00CE6D99"/>
    <w:rsid w:val="00CE7AA2"/>
    <w:rsid w:val="00CF0089"/>
    <w:rsid w:val="00CF11AA"/>
    <w:rsid w:val="00CF213D"/>
    <w:rsid w:val="00CF296C"/>
    <w:rsid w:val="00CF29F2"/>
    <w:rsid w:val="00CF2ABD"/>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4AA"/>
    <w:rsid w:val="00D97E6C"/>
    <w:rsid w:val="00DA0C3E"/>
    <w:rsid w:val="00DA3274"/>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D7F97"/>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185F"/>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BDE"/>
    <w:rsid w:val="00E57E12"/>
    <w:rsid w:val="00E60071"/>
    <w:rsid w:val="00E60E77"/>
    <w:rsid w:val="00E626F2"/>
    <w:rsid w:val="00E651A5"/>
    <w:rsid w:val="00E6640B"/>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09A"/>
    <w:rsid w:val="00E92505"/>
    <w:rsid w:val="00E93676"/>
    <w:rsid w:val="00E93FD3"/>
    <w:rsid w:val="00E940BB"/>
    <w:rsid w:val="00E94F02"/>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2ECA"/>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041"/>
    <w:rsid w:val="00EE2E39"/>
    <w:rsid w:val="00EE39E1"/>
    <w:rsid w:val="00EE3AAA"/>
    <w:rsid w:val="00EE4A66"/>
    <w:rsid w:val="00EE6230"/>
    <w:rsid w:val="00EE762A"/>
    <w:rsid w:val="00EF0C81"/>
    <w:rsid w:val="00EF0E35"/>
    <w:rsid w:val="00EF1B4B"/>
    <w:rsid w:val="00EF20F8"/>
    <w:rsid w:val="00EF2283"/>
    <w:rsid w:val="00EF2AB0"/>
    <w:rsid w:val="00EF4B80"/>
    <w:rsid w:val="00EF50BE"/>
    <w:rsid w:val="00EF5539"/>
    <w:rsid w:val="00EF56A0"/>
    <w:rsid w:val="00EF5803"/>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536D"/>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47CD"/>
    <w:rsid w:val="00F65999"/>
    <w:rsid w:val="00F671D3"/>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43BB"/>
    <w:rsid w:val="00FA4CDD"/>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18CE"/>
    <w:rsid w:val="00FD4D54"/>
    <w:rsid w:val="00FD535E"/>
    <w:rsid w:val="00FE2B48"/>
    <w:rsid w:val="00FE2EE0"/>
    <w:rsid w:val="00FE443A"/>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DF992148-CA9E-4AC0-84A8-2C5A8943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Podsis rysunku,lp1,Preambuła,CP-UC,CP-Punkty,Bullet List,List - bullets,Equipment,Bullet 1,List Paragraph Char Char"/>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Podsis rysunku Znak,lp1 Znak,Preambuła Znak,CP-UC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customStyle="1" w:styleId="Nierozpoznanawzmianka4">
    <w:name w:val="Nierozpoznana wzmianka4"/>
    <w:basedOn w:val="Domylnaczcionkaakapitu"/>
    <w:uiPriority w:val="99"/>
    <w:semiHidden/>
    <w:unhideWhenUsed/>
    <w:rsid w:val="00CE22BA"/>
    <w:rPr>
      <w:color w:val="605E5C"/>
      <w:shd w:val="clear" w:color="auto" w:fill="E1DFDD"/>
    </w:rPr>
  </w:style>
  <w:style w:type="character" w:styleId="Nierozpoznanawzmianka">
    <w:name w:val="Unresolved Mention"/>
    <w:basedOn w:val="Domylnaczcionkaakapitu"/>
    <w:uiPriority w:val="99"/>
    <w:semiHidden/>
    <w:unhideWhenUsed/>
    <w:rsid w:val="002F50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72190">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08955380">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579172769">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794252075">
      <w:bodyDiv w:val="1"/>
      <w:marLeft w:val="0"/>
      <w:marRight w:val="0"/>
      <w:marTop w:val="0"/>
      <w:marBottom w:val="0"/>
      <w:divBdr>
        <w:top w:val="none" w:sz="0" w:space="0" w:color="auto"/>
        <w:left w:val="none" w:sz="0" w:space="0" w:color="auto"/>
        <w:bottom w:val="none" w:sz="0" w:space="0" w:color="auto"/>
        <w:right w:val="none" w:sz="0" w:space="0" w:color="auto"/>
      </w:divBdr>
    </w:div>
    <w:div w:id="825971779">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895549505">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143932">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18286257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7166429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2626395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55845405">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50787466">
      <w:bodyDiv w:val="1"/>
      <w:marLeft w:val="0"/>
      <w:marRight w:val="0"/>
      <w:marTop w:val="0"/>
      <w:marBottom w:val="0"/>
      <w:divBdr>
        <w:top w:val="none" w:sz="0" w:space="0" w:color="auto"/>
        <w:left w:val="none" w:sz="0" w:space="0" w:color="auto"/>
        <w:bottom w:val="none" w:sz="0" w:space="0" w:color="auto"/>
        <w:right w:val="none" w:sz="0" w:space="0" w:color="auto"/>
      </w:divBdr>
    </w:div>
    <w:div w:id="165999352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37209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5884699">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ciasn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eduod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6C2C2-3DFC-45C7-A507-99F48FB9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15</Pages>
  <Words>8100</Words>
  <Characters>48601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56588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Karol Nowak</cp:lastModifiedBy>
  <cp:revision>3</cp:revision>
  <cp:lastPrinted>2021-07-22T11:01:00Z</cp:lastPrinted>
  <dcterms:created xsi:type="dcterms:W3CDTF">2025-10-28T13:47:00Z</dcterms:created>
  <dcterms:modified xsi:type="dcterms:W3CDTF">2025-10-28T21:49:00Z</dcterms:modified>
</cp:coreProperties>
</file>